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C50EF" w14:textId="77777777" w:rsidR="007318E4" w:rsidRDefault="007318E4" w:rsidP="007318E4">
      <w:pPr>
        <w:pStyle w:val="Heading1"/>
        <w:spacing w:before="78"/>
        <w:ind w:left="120"/>
      </w:pPr>
      <w:r>
        <w:t>Educational Epiphany ™</w:t>
      </w:r>
    </w:p>
    <w:p w14:paraId="64C9A96E" w14:textId="77777777" w:rsidR="007318E4" w:rsidRDefault="007318E4" w:rsidP="007318E4">
      <w:pPr>
        <w:spacing w:line="294" w:lineRule="exact"/>
        <w:ind w:left="120"/>
        <w:rPr>
          <w:rFonts w:ascii="Century Gothic Bold"/>
          <w:b/>
          <w:sz w:val="24"/>
        </w:rPr>
      </w:pPr>
      <w:r>
        <w:rPr>
          <w:sz w:val="24"/>
        </w:rPr>
        <w:t xml:space="preserve">Districtwide PLC Protocol for </w:t>
      </w:r>
      <w:r>
        <w:rPr>
          <w:rFonts w:ascii="Century Gothic Bold"/>
          <w:b/>
          <w:sz w:val="24"/>
        </w:rPr>
        <w:t>Social Studies</w:t>
      </w:r>
    </w:p>
    <w:p w14:paraId="2775BB2D" w14:textId="77777777" w:rsidR="007318E4" w:rsidRDefault="007318E4" w:rsidP="007318E4">
      <w:pPr>
        <w:pStyle w:val="BodyText"/>
        <w:spacing w:before="1"/>
        <w:rPr>
          <w:rFonts w:ascii="Century Gothic Bold"/>
          <w:b/>
          <w:sz w:val="23"/>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24"/>
      </w:tblGrid>
      <w:tr w:rsidR="007318E4" w14:paraId="4380A249" w14:textId="77777777" w:rsidTr="00AD198E">
        <w:trPr>
          <w:trHeight w:val="273"/>
        </w:trPr>
        <w:tc>
          <w:tcPr>
            <w:tcW w:w="9624" w:type="dxa"/>
          </w:tcPr>
          <w:p w14:paraId="6A9A7B7F" w14:textId="1DEE5D61" w:rsidR="007318E4" w:rsidRDefault="007318E4" w:rsidP="00AD198E">
            <w:pPr>
              <w:pStyle w:val="TableParagraph"/>
              <w:spacing w:line="253" w:lineRule="exact"/>
              <w:ind w:left="110"/>
            </w:pPr>
            <w:r>
              <w:t>Teacher/Teacher Team:</w:t>
            </w:r>
            <w:r w:rsidR="00F307BE">
              <w:t xml:space="preserve"> </w:t>
            </w:r>
            <w:r w:rsidR="00F307BE" w:rsidRPr="00F307BE">
              <w:rPr>
                <w:b/>
                <w:bCs/>
              </w:rPr>
              <w:t xml:space="preserve">Mr. Cheyenne </w:t>
            </w:r>
            <w:r w:rsidR="00062B48" w:rsidRPr="00F307BE">
              <w:rPr>
                <w:b/>
                <w:bCs/>
              </w:rPr>
              <w:t>Gibson</w:t>
            </w:r>
            <w:r w:rsidR="00062B48">
              <w:rPr>
                <w:b/>
                <w:bCs/>
              </w:rPr>
              <w:t xml:space="preserve"> (</w:t>
            </w:r>
            <w:r w:rsidR="00441F34">
              <w:rPr>
                <w:b/>
                <w:bCs/>
              </w:rPr>
              <w:t>African American History)</w:t>
            </w:r>
          </w:p>
        </w:tc>
      </w:tr>
      <w:tr w:rsidR="007318E4" w14:paraId="4EDE7FE8" w14:textId="77777777" w:rsidTr="00AD198E">
        <w:trPr>
          <w:trHeight w:val="268"/>
        </w:trPr>
        <w:tc>
          <w:tcPr>
            <w:tcW w:w="9624" w:type="dxa"/>
          </w:tcPr>
          <w:p w14:paraId="38DE9A9E" w14:textId="78F5A003" w:rsidR="007318E4" w:rsidRDefault="007318E4" w:rsidP="00AD198E">
            <w:pPr>
              <w:pStyle w:val="TableParagraph"/>
              <w:spacing w:line="248" w:lineRule="exact"/>
              <w:ind w:left="110"/>
            </w:pPr>
            <w:r>
              <w:t>Grade:</w:t>
            </w:r>
            <w:r w:rsidR="00F307BE">
              <w:t xml:space="preserve"> </w:t>
            </w:r>
            <w:r w:rsidR="00F307BE" w:rsidRPr="00F307BE">
              <w:rPr>
                <w:b/>
                <w:bCs/>
              </w:rPr>
              <w:t>10-12</w:t>
            </w:r>
          </w:p>
        </w:tc>
      </w:tr>
      <w:tr w:rsidR="007318E4" w14:paraId="7E019709" w14:textId="77777777" w:rsidTr="00AD198E">
        <w:trPr>
          <w:trHeight w:val="268"/>
        </w:trPr>
        <w:tc>
          <w:tcPr>
            <w:tcW w:w="9624" w:type="dxa"/>
          </w:tcPr>
          <w:p w14:paraId="48DDBF52" w14:textId="59B567FE" w:rsidR="007318E4" w:rsidRDefault="007318E4" w:rsidP="00AD198E">
            <w:pPr>
              <w:pStyle w:val="TableParagraph"/>
              <w:spacing w:line="248" w:lineRule="exact"/>
              <w:ind w:left="110"/>
            </w:pPr>
            <w:r>
              <w:t>Date:</w:t>
            </w:r>
            <w:r w:rsidR="00F307BE">
              <w:t xml:space="preserve"> </w:t>
            </w:r>
            <w:r w:rsidR="007A12D4">
              <w:rPr>
                <w:b/>
                <w:bCs/>
              </w:rPr>
              <w:t>9-</w:t>
            </w:r>
            <w:r w:rsidR="001B5BE1">
              <w:rPr>
                <w:b/>
                <w:bCs/>
              </w:rPr>
              <w:t>25</w:t>
            </w:r>
            <w:r w:rsidR="007A12D4">
              <w:rPr>
                <w:b/>
                <w:bCs/>
              </w:rPr>
              <w:t xml:space="preserve"> </w:t>
            </w:r>
            <w:r w:rsidR="00F307BE" w:rsidRPr="00F307BE">
              <w:rPr>
                <w:b/>
                <w:bCs/>
              </w:rPr>
              <w:t xml:space="preserve">thru </w:t>
            </w:r>
            <w:r w:rsidR="008A26C0">
              <w:rPr>
                <w:b/>
                <w:bCs/>
              </w:rPr>
              <w:t>9</w:t>
            </w:r>
            <w:r w:rsidR="00F307BE" w:rsidRPr="00F307BE">
              <w:rPr>
                <w:b/>
                <w:bCs/>
              </w:rPr>
              <w:t>-</w:t>
            </w:r>
            <w:r w:rsidR="001B5BE1">
              <w:rPr>
                <w:b/>
                <w:bCs/>
              </w:rPr>
              <w:t>29 (</w:t>
            </w:r>
            <w:r w:rsidR="001B5BE1">
              <w:rPr>
                <w:b/>
                <w:bCs/>
                <w:sz w:val="20"/>
                <w:szCs w:val="20"/>
              </w:rPr>
              <w:t xml:space="preserve">Black </w:t>
            </w:r>
            <w:r w:rsidR="00961266">
              <w:rPr>
                <w:b/>
                <w:bCs/>
                <w:sz w:val="20"/>
                <w:szCs w:val="20"/>
              </w:rPr>
              <w:t>Nationalism)</w:t>
            </w:r>
          </w:p>
        </w:tc>
      </w:tr>
    </w:tbl>
    <w:p w14:paraId="1E0C23D7" w14:textId="77777777" w:rsidR="007318E4" w:rsidRDefault="007318E4" w:rsidP="007318E4">
      <w:pPr>
        <w:pStyle w:val="BodyText"/>
        <w:spacing w:before="1"/>
        <w:rPr>
          <w:rFonts w:ascii="Century Gothic Bold"/>
          <w:b/>
          <w:sz w:val="23"/>
        </w:rPr>
      </w:pPr>
      <w:r w:rsidRPr="00DC185D">
        <w:rPr>
          <w:noProof/>
        </w:rPr>
        <mc:AlternateContent>
          <mc:Choice Requires="wps">
            <w:drawing>
              <wp:anchor distT="0" distB="0" distL="114300" distR="114300" simplePos="0" relativeHeight="251659264" behindDoc="0" locked="0" layoutInCell="1" allowOverlap="1" wp14:anchorId="13940DC3" wp14:editId="31E0B13B">
                <wp:simplePos x="0" y="0"/>
                <wp:positionH relativeFrom="column">
                  <wp:posOffset>-797049</wp:posOffset>
                </wp:positionH>
                <wp:positionV relativeFrom="paragraph">
                  <wp:posOffset>267978</wp:posOffset>
                </wp:positionV>
                <wp:extent cx="736271" cy="6460176"/>
                <wp:effectExtent l="0" t="0" r="13335" b="17145"/>
                <wp:wrapNone/>
                <wp:docPr id="14" name="Text Box 14"/>
                <wp:cNvGraphicFramePr/>
                <a:graphic xmlns:a="http://schemas.openxmlformats.org/drawingml/2006/main">
                  <a:graphicData uri="http://schemas.microsoft.com/office/word/2010/wordprocessingShape">
                    <wps:wsp>
                      <wps:cNvSpPr txBox="1"/>
                      <wps:spPr>
                        <a:xfrm>
                          <a:off x="0" y="0"/>
                          <a:ext cx="736271" cy="6460176"/>
                        </a:xfrm>
                        <a:prstGeom prst="rect">
                          <a:avLst/>
                        </a:prstGeom>
                        <a:solidFill>
                          <a:schemeClr val="lt1"/>
                        </a:solidFill>
                        <a:ln w="6350">
                          <a:solidFill>
                            <a:prstClr val="black"/>
                          </a:solidFill>
                        </a:ln>
                      </wps:spPr>
                      <wps:txbx>
                        <w:txbxContent>
                          <w:p w14:paraId="62517FFC" w14:textId="7E859305" w:rsidR="007318E4" w:rsidRPr="0050319D" w:rsidRDefault="007318E4" w:rsidP="007318E4">
                            <w:pPr>
                              <w:rPr>
                                <w:rFonts w:ascii="Bell MT" w:hAnsi="Bell MT"/>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319D">
                              <w:rPr>
                                <w:i/>
                                <w:iCs/>
                                <w:sz w:val="28"/>
                                <w:szCs w:val="28"/>
                              </w:rPr>
                              <w:t xml:space="preserve">   </w:t>
                            </w:r>
                            <w:r w:rsidRPr="0050319D">
                              <w:rPr>
                                <w:rFonts w:ascii="Bell MT" w:hAnsi="Bell MT"/>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sidRPr="0050319D">
                              <w:rPr>
                                <w:rFonts w:ascii="Bell MT" w:hAnsi="Bell MT"/>
                                <w:bCs/>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esson Plans </w:t>
                            </w:r>
                            <w:r w:rsidR="00867662" w:rsidRPr="0050319D">
                              <w:rPr>
                                <w:rFonts w:ascii="Bell MT" w:hAnsi="Bell MT"/>
                                <w:bCs/>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should be posted by 3PM each </w:t>
                            </w:r>
                            <w:proofErr w:type="gramStart"/>
                            <w:r w:rsidR="00867662" w:rsidRPr="0050319D">
                              <w:rPr>
                                <w:rFonts w:ascii="Bell MT" w:hAnsi="Bell MT"/>
                                <w:bCs/>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Friday</w:t>
                            </w:r>
                            <w:proofErr w:type="gramEnd"/>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940DC3" id="_x0000_t202" coordsize="21600,21600" o:spt="202" path="m,l,21600r21600,l21600,xe">
                <v:stroke joinstyle="miter"/>
                <v:path gradientshapeok="t" o:connecttype="rect"/>
              </v:shapetype>
              <v:shape id="Text Box 14" o:spid="_x0000_s1026" type="#_x0000_t202" style="position:absolute;margin-left:-62.75pt;margin-top:21.1pt;width:57.95pt;height:50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YtGOgIAAIEEAAAOAAAAZHJzL2Uyb0RvYy54bWysVE1v2zAMvQ/YfxB0X+ykadIZcYosRYYB&#10;QVsgHXpWZCk2JouapMTOfv0o2flot9OwC02K1BP5SHp239aKHIR1FeicDgcpJUJzKCq9y+n3l9Wn&#10;O0qcZ7pgCrTI6VE4ej//+GHWmEyMoARVCEsQRLusMTktvTdZkjheipq5ARih0SnB1syjaXdJYVmD&#10;6LVKRmk6SRqwhbHAhXN4+tA56TziSym4f5LSCU9UTjE3H6WNchtkMp+xbGeZKSvep8H+IYuaVRof&#10;PUM9MM/I3lZ/QNUVt+BA+gGHOgEpKy5iDVjNMH1XzaZkRsRakBxnzjS5/wfLHw8b82yJb79Aiw0M&#10;hDTGZQ4PQz2ttHX4YqYE/Ujh8UybaD3heDi9mYymQ0o4uibjSTqcTgJMcrltrPNfBdQkKDm12JbI&#10;Fjusne9CTyHhMQeqKlaVUtEIoyCWypIDwyYqH3NE8DdRSpMGX7+5TSPwG1+APt/fKsZ/9OldRSGe&#10;0pjzpfag+Xbb9oRsoTgiTxa6EXKGryrEXTPnn5nFmUFqcA/8EwqpAJOBXqOkBPvrb+chPqdBjqZ4&#10;vcExzKn7uWdWUKK+aezz5+F4HOY2GuPb6QgNe+3ZXnv0vl4CkoTNwASjGuK9OqnSQv2KG7MID6OL&#10;aY7J5ZR7ezKWvlsP3DkuFosYhrNqmF/rjeEBPLQlkPrSvjJr+qZ6HIdHOI0sy971tosNNzUs9h5k&#10;FRsfWO6o7cnHOY+j0+9kWKRrO0Zd/hzz3wAAAP//AwBQSwMEFAAGAAgAAAAhABw9xGzgAAAACwEA&#10;AA8AAABkcnMvZG93bnJldi54bWxMj8FOg0AQhu8mvsNmTLzRpUQaiywN0ZgYeyp68bawU0DZWWS3&#10;FN/e8VRvM5kv/3x/vlvsIGacfO9IwXoVg0BqnOmpVfD+9hzdg/BBk9GDI1Twgx52xfVVrjPjznTA&#10;uQqt4BDymVbQhTBmUvqmQ6v9yo1IfDu6yerA69RKM+kzh9tBJnG8kVb3xB86PeJjh81XdbIKzLI9&#10;fH58jy+vexOO41yXZfXUKnV7s5QPIAIu4QLDnz6rQ8FOtTuR8WJQEK2TNGVWwV2SgGAi2m5A1EzG&#10;KU+yyOX/DsUvAAAA//8DAFBLAQItABQABgAIAAAAIQC2gziS/gAAAOEBAAATAAAAAAAAAAAAAAAA&#10;AAAAAABbQ29udGVudF9UeXBlc10ueG1sUEsBAi0AFAAGAAgAAAAhADj9If/WAAAAlAEAAAsAAAAA&#10;AAAAAAAAAAAALwEAAF9yZWxzLy5yZWxzUEsBAi0AFAAGAAgAAAAhAFBJi0Y6AgAAgQQAAA4AAAAA&#10;AAAAAAAAAAAALgIAAGRycy9lMm9Eb2MueG1sUEsBAi0AFAAGAAgAAAAhABw9xGzgAAAACwEAAA8A&#10;AAAAAAAAAAAAAAAAlAQAAGRycy9kb3ducmV2LnhtbFBLBQYAAAAABAAEAPMAAAChBQAAAAA=&#10;" fillcolor="white [3201]" strokeweight=".5pt">
                <v:textbox style="layout-flow:vertical;mso-layout-flow-alt:bottom-to-top">
                  <w:txbxContent>
                    <w:p w14:paraId="62517FFC" w14:textId="7E859305" w:rsidR="007318E4" w:rsidRPr="0050319D" w:rsidRDefault="007318E4" w:rsidP="007318E4">
                      <w:pPr>
                        <w:rPr>
                          <w:rFonts w:ascii="Bell MT" w:hAnsi="Bell MT"/>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319D">
                        <w:rPr>
                          <w:i/>
                          <w:iCs/>
                          <w:sz w:val="28"/>
                          <w:szCs w:val="28"/>
                        </w:rPr>
                        <w:t xml:space="preserve">   </w:t>
                      </w:r>
                      <w:r w:rsidRPr="0050319D">
                        <w:rPr>
                          <w:rFonts w:ascii="Bell MT" w:hAnsi="Bell MT"/>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sidRPr="0050319D">
                        <w:rPr>
                          <w:rFonts w:ascii="Bell MT" w:hAnsi="Bell MT"/>
                          <w:bCs/>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esson Plans </w:t>
                      </w:r>
                      <w:r w:rsidR="00867662" w:rsidRPr="0050319D">
                        <w:rPr>
                          <w:rFonts w:ascii="Bell MT" w:hAnsi="Bell MT"/>
                          <w:bCs/>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should be posted by 3PM each </w:t>
                      </w:r>
                      <w:proofErr w:type="gramStart"/>
                      <w:r w:rsidR="00867662" w:rsidRPr="0050319D">
                        <w:rPr>
                          <w:rFonts w:ascii="Bell MT" w:hAnsi="Bell MT"/>
                          <w:bCs/>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Friday</w:t>
                      </w:r>
                      <w:proofErr w:type="gramEnd"/>
                    </w:p>
                  </w:txbxContent>
                </v:textbox>
              </v:shape>
            </w:pict>
          </mc:Fallback>
        </mc:AlternateConten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9"/>
        <w:gridCol w:w="2251"/>
        <w:gridCol w:w="6749"/>
      </w:tblGrid>
      <w:tr w:rsidR="007318E4" w14:paraId="78D960C4" w14:textId="77777777" w:rsidTr="00AD198E">
        <w:trPr>
          <w:trHeight w:val="585"/>
        </w:trPr>
        <w:tc>
          <w:tcPr>
            <w:tcW w:w="629" w:type="dxa"/>
            <w:shd w:val="clear" w:color="auto" w:fill="F3F3F3"/>
          </w:tcPr>
          <w:p w14:paraId="52C7B46A" w14:textId="77777777" w:rsidR="007318E4" w:rsidRDefault="007318E4" w:rsidP="00AD198E">
            <w:pPr>
              <w:pStyle w:val="TableParagraph"/>
              <w:spacing w:line="293" w:lineRule="exact"/>
              <w:ind w:left="105"/>
              <w:rPr>
                <w:rFonts w:ascii="Century Gothic Bold"/>
                <w:b/>
                <w:sz w:val="24"/>
              </w:rPr>
            </w:pPr>
            <w:r>
              <w:rPr>
                <w:rFonts w:ascii="Century Gothic Bold"/>
                <w:b/>
                <w:sz w:val="24"/>
              </w:rPr>
              <w:t>#</w:t>
            </w:r>
          </w:p>
        </w:tc>
        <w:tc>
          <w:tcPr>
            <w:tcW w:w="2251" w:type="dxa"/>
            <w:shd w:val="clear" w:color="auto" w:fill="F3F3F3"/>
          </w:tcPr>
          <w:p w14:paraId="52612105" w14:textId="77777777" w:rsidR="007318E4" w:rsidRDefault="007318E4" w:rsidP="00AD198E">
            <w:pPr>
              <w:pStyle w:val="TableParagraph"/>
              <w:spacing w:before="6" w:line="292" w:lineRule="exact"/>
              <w:ind w:left="109" w:right="1080"/>
              <w:rPr>
                <w:rFonts w:ascii="Century Gothic Bold"/>
                <w:b/>
                <w:sz w:val="24"/>
              </w:rPr>
            </w:pPr>
            <w:r>
              <w:rPr>
                <w:rFonts w:ascii="Century Gothic Bold"/>
                <w:b/>
                <w:sz w:val="24"/>
              </w:rPr>
              <w:t>Planning Question</w:t>
            </w:r>
          </w:p>
        </w:tc>
        <w:tc>
          <w:tcPr>
            <w:tcW w:w="6749" w:type="dxa"/>
            <w:shd w:val="clear" w:color="auto" w:fill="F3F3F3"/>
          </w:tcPr>
          <w:p w14:paraId="733CA6D6" w14:textId="77777777" w:rsidR="007318E4" w:rsidRDefault="007318E4" w:rsidP="00AD198E">
            <w:pPr>
              <w:pStyle w:val="TableParagraph"/>
              <w:spacing w:line="293" w:lineRule="exact"/>
              <w:ind w:left="105"/>
              <w:rPr>
                <w:rFonts w:ascii="Century Gothic Bold"/>
                <w:b/>
                <w:sz w:val="24"/>
              </w:rPr>
            </w:pPr>
            <w:r>
              <w:rPr>
                <w:rFonts w:ascii="Century Gothic Bold"/>
                <w:b/>
                <w:sz w:val="24"/>
              </w:rPr>
              <w:t>Teacher/Teacher Team Response</w:t>
            </w:r>
          </w:p>
        </w:tc>
      </w:tr>
      <w:tr w:rsidR="007318E4" w14:paraId="291085A2" w14:textId="77777777" w:rsidTr="00AD198E">
        <w:trPr>
          <w:trHeight w:val="1425"/>
        </w:trPr>
        <w:tc>
          <w:tcPr>
            <w:tcW w:w="629" w:type="dxa"/>
          </w:tcPr>
          <w:p w14:paraId="46623750" w14:textId="77777777" w:rsidR="007318E4" w:rsidRDefault="007318E4" w:rsidP="00AD198E">
            <w:pPr>
              <w:pStyle w:val="TableParagraph"/>
              <w:spacing w:before="12"/>
              <w:rPr>
                <w:rFonts w:ascii="Century Gothic Bold"/>
                <w:b/>
                <w:sz w:val="19"/>
              </w:rPr>
            </w:pPr>
          </w:p>
          <w:p w14:paraId="40F0D87F" w14:textId="77777777" w:rsidR="007318E4" w:rsidRDefault="007318E4" w:rsidP="00AD198E">
            <w:pPr>
              <w:pStyle w:val="TableParagraph"/>
              <w:ind w:left="105"/>
              <w:rPr>
                <w:sz w:val="20"/>
              </w:rPr>
            </w:pPr>
            <w:r>
              <w:rPr>
                <w:sz w:val="20"/>
              </w:rPr>
              <w:t>1</w:t>
            </w:r>
          </w:p>
        </w:tc>
        <w:tc>
          <w:tcPr>
            <w:tcW w:w="2251" w:type="dxa"/>
          </w:tcPr>
          <w:p w14:paraId="72AE5135" w14:textId="77777777" w:rsidR="007318E4" w:rsidRDefault="007318E4" w:rsidP="00AD198E">
            <w:pPr>
              <w:pStyle w:val="TableParagraph"/>
              <w:spacing w:before="12"/>
              <w:rPr>
                <w:rFonts w:ascii="Century Gothic Bold"/>
                <w:b/>
                <w:sz w:val="19"/>
              </w:rPr>
            </w:pPr>
          </w:p>
          <w:p w14:paraId="246E4CA0" w14:textId="77777777" w:rsidR="007318E4" w:rsidRDefault="007318E4" w:rsidP="00AD198E">
            <w:pPr>
              <w:pStyle w:val="TableParagraph"/>
              <w:ind w:left="109" w:right="377"/>
              <w:rPr>
                <w:sz w:val="20"/>
              </w:rPr>
            </w:pPr>
            <w:r>
              <w:rPr>
                <w:sz w:val="20"/>
              </w:rPr>
              <w:t xml:space="preserve">Which </w:t>
            </w:r>
            <w:r>
              <w:rPr>
                <w:rFonts w:ascii="Century Gothic Bold"/>
                <w:b/>
                <w:sz w:val="20"/>
              </w:rPr>
              <w:t xml:space="preserve">state standard </w:t>
            </w:r>
            <w:r>
              <w:rPr>
                <w:sz w:val="20"/>
              </w:rPr>
              <w:t>is your lesson progression addressing?</w:t>
            </w:r>
          </w:p>
        </w:tc>
        <w:tc>
          <w:tcPr>
            <w:tcW w:w="6749" w:type="dxa"/>
          </w:tcPr>
          <w:p w14:paraId="1267601E" w14:textId="7234836E" w:rsidR="00D64F8C" w:rsidRPr="009D0D82" w:rsidRDefault="00D64F8C" w:rsidP="00AD198E">
            <w:pPr>
              <w:pStyle w:val="TableParagraph"/>
              <w:rPr>
                <w:rFonts w:ascii="Times New Roman"/>
                <w:sz w:val="20"/>
              </w:rPr>
            </w:pPr>
          </w:p>
          <w:p w14:paraId="6620E4BB" w14:textId="200DACD9" w:rsidR="00DE7F8B" w:rsidRPr="009D0D82" w:rsidRDefault="00DE7F8B" w:rsidP="00AD198E">
            <w:pPr>
              <w:pStyle w:val="TableParagraph"/>
              <w:rPr>
                <w:rFonts w:ascii="Times New Roman"/>
                <w:sz w:val="20"/>
              </w:rPr>
            </w:pPr>
            <w:r w:rsidRPr="00DE7F8B">
              <w:rPr>
                <w:rFonts w:ascii="Times New Roman"/>
                <w:b/>
                <w:bCs/>
                <w:sz w:val="20"/>
              </w:rPr>
              <w:t>AAH.</w:t>
            </w:r>
            <w:r w:rsidR="009D0D82">
              <w:rPr>
                <w:rFonts w:ascii="Times New Roman"/>
                <w:b/>
                <w:bCs/>
                <w:sz w:val="20"/>
              </w:rPr>
              <w:t xml:space="preserve">41 </w:t>
            </w:r>
            <w:r w:rsidR="009D0D82">
              <w:rPr>
                <w:rFonts w:ascii="Times New Roman"/>
                <w:sz w:val="20"/>
              </w:rPr>
              <w:t>Describe the various methods employed by African Americans to obtain civil rights.</w:t>
            </w:r>
          </w:p>
          <w:p w14:paraId="367E5F08" w14:textId="45207AD8" w:rsidR="00F307BE" w:rsidRPr="009807CA" w:rsidRDefault="00F307BE" w:rsidP="009807CA">
            <w:pPr>
              <w:pStyle w:val="TableParagraph"/>
              <w:rPr>
                <w:rFonts w:ascii="Times New Roman"/>
                <w:sz w:val="20"/>
              </w:rPr>
            </w:pPr>
          </w:p>
        </w:tc>
      </w:tr>
      <w:tr w:rsidR="007318E4" w14:paraId="241E8D74" w14:textId="77777777" w:rsidTr="00AD198E">
        <w:trPr>
          <w:trHeight w:val="1717"/>
        </w:trPr>
        <w:tc>
          <w:tcPr>
            <w:tcW w:w="629" w:type="dxa"/>
            <w:shd w:val="clear" w:color="auto" w:fill="F2F2F2"/>
          </w:tcPr>
          <w:p w14:paraId="79E35584" w14:textId="77777777" w:rsidR="007318E4" w:rsidRDefault="007318E4" w:rsidP="00AD198E">
            <w:pPr>
              <w:pStyle w:val="TableParagraph"/>
              <w:spacing w:before="4"/>
              <w:rPr>
                <w:rFonts w:ascii="Century Gothic Bold"/>
                <w:b/>
                <w:sz w:val="20"/>
              </w:rPr>
            </w:pPr>
          </w:p>
          <w:p w14:paraId="2154959A" w14:textId="77777777" w:rsidR="007318E4" w:rsidRDefault="007318E4" w:rsidP="00AD198E">
            <w:pPr>
              <w:pStyle w:val="TableParagraph"/>
              <w:ind w:left="105"/>
              <w:rPr>
                <w:sz w:val="20"/>
              </w:rPr>
            </w:pPr>
            <w:r>
              <w:rPr>
                <w:sz w:val="20"/>
              </w:rPr>
              <w:t>2</w:t>
            </w:r>
          </w:p>
        </w:tc>
        <w:tc>
          <w:tcPr>
            <w:tcW w:w="2251" w:type="dxa"/>
            <w:shd w:val="clear" w:color="auto" w:fill="F2F2F2"/>
          </w:tcPr>
          <w:p w14:paraId="44FBF71B" w14:textId="77777777" w:rsidR="007318E4" w:rsidRDefault="007318E4" w:rsidP="00AD198E">
            <w:pPr>
              <w:pStyle w:val="TableParagraph"/>
              <w:spacing w:before="4"/>
              <w:rPr>
                <w:rFonts w:ascii="Century Gothic Bold"/>
                <w:b/>
                <w:sz w:val="20"/>
              </w:rPr>
            </w:pPr>
          </w:p>
          <w:p w14:paraId="1143AF90" w14:textId="77777777" w:rsidR="007318E4" w:rsidRDefault="007318E4" w:rsidP="00AD198E">
            <w:pPr>
              <w:pStyle w:val="TableParagraph"/>
              <w:ind w:left="109" w:right="394"/>
              <w:rPr>
                <w:sz w:val="20"/>
              </w:rPr>
            </w:pPr>
            <w:r>
              <w:rPr>
                <w:sz w:val="20"/>
              </w:rPr>
              <w:t xml:space="preserve">What </w:t>
            </w:r>
            <w:r>
              <w:rPr>
                <w:rFonts w:ascii="Century Gothic Bold"/>
                <w:b/>
                <w:sz w:val="20"/>
              </w:rPr>
              <w:t xml:space="preserve">historical figures, events, or ideas </w:t>
            </w:r>
            <w:r>
              <w:rPr>
                <w:sz w:val="20"/>
              </w:rPr>
              <w:t>are embedded in the state standard?</w:t>
            </w:r>
          </w:p>
        </w:tc>
        <w:tc>
          <w:tcPr>
            <w:tcW w:w="6749" w:type="dxa"/>
            <w:shd w:val="clear" w:color="auto" w:fill="F2F2F2"/>
          </w:tcPr>
          <w:p w14:paraId="052821DB" w14:textId="77777777" w:rsidR="007318E4" w:rsidRDefault="007318E4" w:rsidP="00AD198E">
            <w:pPr>
              <w:pStyle w:val="TableParagraph"/>
              <w:rPr>
                <w:rFonts w:ascii="Times New Roman"/>
                <w:sz w:val="20"/>
              </w:rPr>
            </w:pPr>
          </w:p>
          <w:p w14:paraId="2B6693CE" w14:textId="727CCD2D" w:rsidR="00F307BE" w:rsidRDefault="00961266" w:rsidP="00AD198E">
            <w:pPr>
              <w:pStyle w:val="TableParagraph"/>
              <w:rPr>
                <w:rFonts w:ascii="Times New Roman"/>
                <w:sz w:val="20"/>
              </w:rPr>
            </w:pPr>
            <w:r>
              <w:rPr>
                <w:rFonts w:ascii="Times New Roman"/>
                <w:sz w:val="20"/>
              </w:rPr>
              <w:t xml:space="preserve">Black Nationalism ideology </w:t>
            </w:r>
          </w:p>
          <w:p w14:paraId="59313578" w14:textId="7901FB94" w:rsidR="00961266" w:rsidRDefault="00961266" w:rsidP="00AD198E">
            <w:pPr>
              <w:pStyle w:val="TableParagraph"/>
              <w:rPr>
                <w:rFonts w:ascii="Times New Roman"/>
                <w:sz w:val="20"/>
              </w:rPr>
            </w:pPr>
            <w:r>
              <w:rPr>
                <w:rFonts w:ascii="Times New Roman"/>
                <w:sz w:val="20"/>
              </w:rPr>
              <w:t>Black Power ideology</w:t>
            </w:r>
          </w:p>
          <w:p w14:paraId="1D31FF9F" w14:textId="4A17AFDF" w:rsidR="00961266" w:rsidRDefault="00961266" w:rsidP="00AD198E">
            <w:pPr>
              <w:pStyle w:val="TableParagraph"/>
              <w:rPr>
                <w:rFonts w:ascii="Times New Roman"/>
                <w:sz w:val="20"/>
              </w:rPr>
            </w:pPr>
            <w:r>
              <w:rPr>
                <w:rFonts w:ascii="Times New Roman"/>
                <w:sz w:val="20"/>
              </w:rPr>
              <w:t>Black Power Movement</w:t>
            </w:r>
          </w:p>
          <w:p w14:paraId="11614912" w14:textId="77777777" w:rsidR="00961266" w:rsidRDefault="00961266" w:rsidP="00AD198E">
            <w:pPr>
              <w:pStyle w:val="TableParagraph"/>
              <w:rPr>
                <w:rFonts w:ascii="Times New Roman"/>
                <w:sz w:val="20"/>
              </w:rPr>
            </w:pPr>
          </w:p>
          <w:p w14:paraId="6E2E0048" w14:textId="77777777" w:rsidR="00961266" w:rsidRDefault="00961266" w:rsidP="00AD198E">
            <w:pPr>
              <w:pStyle w:val="TableParagraph"/>
              <w:rPr>
                <w:rFonts w:ascii="Times New Roman"/>
                <w:sz w:val="20"/>
              </w:rPr>
            </w:pPr>
          </w:p>
          <w:p w14:paraId="3B27DBFC" w14:textId="5794AD28" w:rsidR="00DE7F8B" w:rsidRPr="001B5BE1" w:rsidRDefault="00F307BE" w:rsidP="00AD198E">
            <w:pPr>
              <w:pStyle w:val="TableParagraph"/>
              <w:rPr>
                <w:rFonts w:ascii="Times New Roman"/>
                <w:sz w:val="20"/>
              </w:rPr>
            </w:pPr>
            <w:r>
              <w:rPr>
                <w:rFonts w:ascii="Times New Roman"/>
                <w:sz w:val="20"/>
              </w:rPr>
              <w:t xml:space="preserve"> </w:t>
            </w:r>
          </w:p>
          <w:p w14:paraId="6CB2D83D" w14:textId="58BF6490" w:rsidR="00F307BE" w:rsidRDefault="00F307BE" w:rsidP="008A26C0">
            <w:pPr>
              <w:pStyle w:val="TableParagraph"/>
              <w:rPr>
                <w:rFonts w:ascii="Times New Roman"/>
                <w:sz w:val="20"/>
              </w:rPr>
            </w:pPr>
          </w:p>
        </w:tc>
      </w:tr>
      <w:tr w:rsidR="007318E4" w14:paraId="3D0B7E97" w14:textId="77777777" w:rsidTr="00AD198E">
        <w:trPr>
          <w:trHeight w:val="2284"/>
        </w:trPr>
        <w:tc>
          <w:tcPr>
            <w:tcW w:w="629" w:type="dxa"/>
          </w:tcPr>
          <w:p w14:paraId="43256731" w14:textId="77777777" w:rsidR="007318E4" w:rsidRDefault="007318E4" w:rsidP="00AD198E">
            <w:pPr>
              <w:pStyle w:val="TableParagraph"/>
              <w:spacing w:before="10"/>
              <w:rPr>
                <w:rFonts w:ascii="Century Gothic Bold"/>
                <w:b/>
                <w:sz w:val="21"/>
              </w:rPr>
            </w:pPr>
          </w:p>
          <w:p w14:paraId="0CF4AAA8" w14:textId="77777777" w:rsidR="007318E4" w:rsidRDefault="007318E4" w:rsidP="00AD198E">
            <w:pPr>
              <w:pStyle w:val="TableParagraph"/>
              <w:ind w:left="105"/>
            </w:pPr>
            <w:r>
              <w:t>3</w:t>
            </w:r>
          </w:p>
        </w:tc>
        <w:tc>
          <w:tcPr>
            <w:tcW w:w="2251" w:type="dxa"/>
          </w:tcPr>
          <w:p w14:paraId="21439911" w14:textId="77777777" w:rsidR="007318E4" w:rsidRDefault="007318E4" w:rsidP="00AD198E">
            <w:pPr>
              <w:pStyle w:val="TableParagraph"/>
              <w:spacing w:before="10"/>
              <w:rPr>
                <w:rFonts w:ascii="Century Gothic Bold"/>
                <w:b/>
                <w:sz w:val="21"/>
              </w:rPr>
            </w:pPr>
          </w:p>
          <w:p w14:paraId="3953F732" w14:textId="77777777" w:rsidR="007318E4" w:rsidRDefault="007318E4" w:rsidP="00AD198E">
            <w:pPr>
              <w:pStyle w:val="TableParagraph"/>
              <w:ind w:left="109" w:right="87"/>
            </w:pPr>
            <w:r>
              <w:t xml:space="preserve">What teacher </w:t>
            </w:r>
            <w:r>
              <w:rPr>
                <w:rFonts w:ascii="Century Gothic Bold"/>
                <w:b/>
              </w:rPr>
              <w:t xml:space="preserve">knowledge, reminders, and misconceptions </w:t>
            </w:r>
            <w:r>
              <w:t>are assumed in the standard?</w:t>
            </w:r>
          </w:p>
        </w:tc>
        <w:tc>
          <w:tcPr>
            <w:tcW w:w="6749" w:type="dxa"/>
          </w:tcPr>
          <w:p w14:paraId="3EC2F2F0" w14:textId="77777777" w:rsidR="007318E4" w:rsidRDefault="007318E4" w:rsidP="00AD198E">
            <w:pPr>
              <w:pStyle w:val="TableParagraph"/>
              <w:rPr>
                <w:rFonts w:ascii="Times New Roman"/>
                <w:sz w:val="20"/>
              </w:rPr>
            </w:pPr>
          </w:p>
          <w:p w14:paraId="7D4A648C" w14:textId="77777777" w:rsidR="00F307BE" w:rsidRDefault="00F307BE" w:rsidP="00AD198E">
            <w:pPr>
              <w:pStyle w:val="TableParagraph"/>
              <w:rPr>
                <w:rFonts w:ascii="Times New Roman"/>
                <w:sz w:val="20"/>
              </w:rPr>
            </w:pPr>
          </w:p>
          <w:p w14:paraId="7A7B7392" w14:textId="282CFDC2" w:rsidR="00F307BE" w:rsidRDefault="00F307BE" w:rsidP="00AD198E">
            <w:pPr>
              <w:pStyle w:val="TableParagraph"/>
              <w:rPr>
                <w:rFonts w:ascii="Times New Roman"/>
                <w:sz w:val="20"/>
              </w:rPr>
            </w:pPr>
            <w:r>
              <w:rPr>
                <w:rFonts w:ascii="Times New Roman"/>
                <w:sz w:val="20"/>
              </w:rPr>
              <w:t xml:space="preserve">Students may not have </w:t>
            </w:r>
            <w:r w:rsidR="009D0D82">
              <w:rPr>
                <w:rFonts w:ascii="Times New Roman"/>
                <w:sz w:val="20"/>
              </w:rPr>
              <w:t xml:space="preserve">a clear </w:t>
            </w:r>
            <w:r w:rsidR="00961266">
              <w:rPr>
                <w:rFonts w:ascii="Times New Roman"/>
                <w:sz w:val="20"/>
              </w:rPr>
              <w:t>understanding</w:t>
            </w:r>
            <w:r w:rsidR="001B5BE1">
              <w:rPr>
                <w:rFonts w:ascii="Times New Roman"/>
                <w:sz w:val="20"/>
              </w:rPr>
              <w:t xml:space="preserve"> of Black Nationalism</w:t>
            </w:r>
            <w:r w:rsidR="009D0D82">
              <w:rPr>
                <w:rFonts w:ascii="Times New Roman"/>
                <w:sz w:val="20"/>
              </w:rPr>
              <w:t>.</w:t>
            </w:r>
          </w:p>
          <w:p w14:paraId="3D922000" w14:textId="77777777" w:rsidR="00F307BE" w:rsidRDefault="00F307BE" w:rsidP="00AD198E">
            <w:pPr>
              <w:pStyle w:val="TableParagraph"/>
              <w:rPr>
                <w:rFonts w:ascii="Times New Roman"/>
                <w:sz w:val="20"/>
              </w:rPr>
            </w:pPr>
          </w:p>
          <w:p w14:paraId="653F00B8" w14:textId="2F4527F1" w:rsidR="00F307BE" w:rsidRDefault="00F307BE" w:rsidP="00AD198E">
            <w:pPr>
              <w:pStyle w:val="TableParagraph"/>
              <w:rPr>
                <w:rFonts w:ascii="Times New Roman"/>
                <w:sz w:val="20"/>
              </w:rPr>
            </w:pPr>
            <w:r>
              <w:rPr>
                <w:rFonts w:ascii="Times New Roman"/>
                <w:sz w:val="20"/>
              </w:rPr>
              <w:t xml:space="preserve">Misconceptions </w:t>
            </w:r>
            <w:r w:rsidR="008273EE">
              <w:rPr>
                <w:rFonts w:ascii="Times New Roman"/>
                <w:sz w:val="20"/>
              </w:rPr>
              <w:t xml:space="preserve">could be that </w:t>
            </w:r>
            <w:r w:rsidR="009D0D82">
              <w:rPr>
                <w:rFonts w:ascii="Times New Roman"/>
                <w:sz w:val="20"/>
              </w:rPr>
              <w:t xml:space="preserve">the </w:t>
            </w:r>
            <w:r w:rsidR="001B5BE1">
              <w:rPr>
                <w:rFonts w:ascii="Times New Roman"/>
                <w:sz w:val="20"/>
              </w:rPr>
              <w:t>Black Nationalism and the Black power movement are the same</w:t>
            </w:r>
          </w:p>
        </w:tc>
      </w:tr>
      <w:tr w:rsidR="007318E4" w14:paraId="3D893A40" w14:textId="77777777" w:rsidTr="00AD198E">
        <w:trPr>
          <w:trHeight w:val="1348"/>
        </w:trPr>
        <w:tc>
          <w:tcPr>
            <w:tcW w:w="629" w:type="dxa"/>
            <w:shd w:val="clear" w:color="auto" w:fill="F2F2F2"/>
          </w:tcPr>
          <w:p w14:paraId="7D044855" w14:textId="77777777" w:rsidR="007318E4" w:rsidRDefault="007318E4" w:rsidP="00AD198E">
            <w:pPr>
              <w:pStyle w:val="TableParagraph"/>
              <w:spacing w:before="3"/>
              <w:rPr>
                <w:rFonts w:ascii="Century Gothic Bold"/>
                <w:b/>
              </w:rPr>
            </w:pPr>
          </w:p>
          <w:p w14:paraId="2857F125" w14:textId="77777777" w:rsidR="007318E4" w:rsidRDefault="007318E4" w:rsidP="00AD198E">
            <w:pPr>
              <w:pStyle w:val="TableParagraph"/>
              <w:ind w:left="105"/>
            </w:pPr>
            <w:r>
              <w:t>4</w:t>
            </w:r>
          </w:p>
        </w:tc>
        <w:tc>
          <w:tcPr>
            <w:tcW w:w="2251" w:type="dxa"/>
            <w:shd w:val="clear" w:color="auto" w:fill="F2F2F2"/>
          </w:tcPr>
          <w:p w14:paraId="50CAF37B" w14:textId="77777777" w:rsidR="007318E4" w:rsidRDefault="007318E4" w:rsidP="00AD198E">
            <w:pPr>
              <w:pStyle w:val="TableParagraph"/>
              <w:spacing w:before="3"/>
              <w:rPr>
                <w:rFonts w:ascii="Century Gothic Bold"/>
                <w:b/>
              </w:rPr>
            </w:pPr>
          </w:p>
          <w:p w14:paraId="14EB83C3" w14:textId="77777777" w:rsidR="007318E4" w:rsidRDefault="007318E4" w:rsidP="00AD198E">
            <w:pPr>
              <w:pStyle w:val="TableParagraph"/>
              <w:ind w:left="109" w:right="106"/>
            </w:pPr>
            <w:r>
              <w:t xml:space="preserve">What </w:t>
            </w:r>
            <w:r>
              <w:rPr>
                <w:rFonts w:ascii="Century Gothic Bold"/>
                <w:b/>
              </w:rPr>
              <w:t xml:space="preserve">objective(s) </w:t>
            </w:r>
            <w:r>
              <w:t>must be taught? In what order? Why?</w:t>
            </w:r>
          </w:p>
        </w:tc>
        <w:tc>
          <w:tcPr>
            <w:tcW w:w="6749" w:type="dxa"/>
            <w:shd w:val="clear" w:color="auto" w:fill="F2F2F2"/>
          </w:tcPr>
          <w:p w14:paraId="4E2329C0" w14:textId="4E748E6E" w:rsidR="008273EE" w:rsidRDefault="008273EE" w:rsidP="00AD198E">
            <w:pPr>
              <w:pStyle w:val="TableParagraph"/>
              <w:rPr>
                <w:rFonts w:ascii="Times New Roman"/>
                <w:sz w:val="20"/>
              </w:rPr>
            </w:pPr>
          </w:p>
          <w:p w14:paraId="6E3199DD" w14:textId="77777777" w:rsidR="002E60EB" w:rsidRDefault="002E60EB" w:rsidP="00AD198E">
            <w:pPr>
              <w:pStyle w:val="TableParagraph"/>
              <w:rPr>
                <w:rFonts w:ascii="Times New Roman"/>
                <w:sz w:val="20"/>
              </w:rPr>
            </w:pPr>
          </w:p>
          <w:p w14:paraId="1A7A53EB" w14:textId="4B70C464" w:rsidR="002E60EB" w:rsidRPr="006819E9" w:rsidRDefault="002E60EB" w:rsidP="00AD198E">
            <w:pPr>
              <w:pStyle w:val="TableParagraph"/>
              <w:rPr>
                <w:rFonts w:ascii="Times New Roman"/>
                <w:sz w:val="20"/>
              </w:rPr>
            </w:pPr>
            <w:r w:rsidRPr="002E60EB">
              <w:rPr>
                <w:rFonts w:ascii="Times New Roman"/>
                <w:b/>
                <w:bCs/>
                <w:sz w:val="20"/>
              </w:rPr>
              <w:t>SWBAT</w:t>
            </w:r>
            <w:r>
              <w:rPr>
                <w:rFonts w:ascii="Times New Roman"/>
                <w:sz w:val="20"/>
              </w:rPr>
              <w:t xml:space="preserve"> </w:t>
            </w:r>
            <w:r w:rsidR="006819E9">
              <w:rPr>
                <w:rFonts w:ascii="Times New Roman"/>
                <w:sz w:val="20"/>
                <w:u w:val="single"/>
              </w:rPr>
              <w:t xml:space="preserve">collect data </w:t>
            </w:r>
            <w:r w:rsidR="006819E9">
              <w:rPr>
                <w:rFonts w:ascii="Times New Roman"/>
                <w:sz w:val="20"/>
              </w:rPr>
              <w:t xml:space="preserve">and information from a variety of sources IOT </w:t>
            </w:r>
            <w:r w:rsidR="006819E9" w:rsidRPr="006238B0">
              <w:rPr>
                <w:rFonts w:ascii="Times New Roman"/>
                <w:sz w:val="20"/>
                <w:u w:val="single"/>
              </w:rPr>
              <w:t>describe</w:t>
            </w:r>
            <w:r w:rsidR="006819E9">
              <w:rPr>
                <w:rFonts w:ascii="Times New Roman"/>
                <w:sz w:val="20"/>
              </w:rPr>
              <w:t xml:space="preserve"> the methods employed by African Americans to obtain civil rights.</w:t>
            </w:r>
          </w:p>
          <w:p w14:paraId="54F735FA" w14:textId="77777777" w:rsidR="00D64F8C" w:rsidRDefault="00D64F8C" w:rsidP="00AD198E">
            <w:pPr>
              <w:pStyle w:val="TableParagraph"/>
              <w:rPr>
                <w:rFonts w:ascii="Times New Roman"/>
                <w:sz w:val="20"/>
              </w:rPr>
            </w:pPr>
          </w:p>
          <w:p w14:paraId="363F20CF" w14:textId="400414AF" w:rsidR="00D64F8C" w:rsidRDefault="00D64F8C" w:rsidP="00AD198E">
            <w:pPr>
              <w:pStyle w:val="TableParagraph"/>
              <w:rPr>
                <w:rFonts w:ascii="Times New Roman"/>
                <w:sz w:val="20"/>
              </w:rPr>
            </w:pPr>
          </w:p>
          <w:p w14:paraId="0AF91AD6" w14:textId="77777777" w:rsidR="002E60EB" w:rsidRDefault="002E60EB" w:rsidP="00AD198E">
            <w:pPr>
              <w:pStyle w:val="TableParagraph"/>
              <w:rPr>
                <w:rFonts w:ascii="Times New Roman"/>
                <w:sz w:val="20"/>
              </w:rPr>
            </w:pPr>
          </w:p>
          <w:p w14:paraId="0A869AB8" w14:textId="77777777" w:rsidR="002E60EB" w:rsidRDefault="002E60EB" w:rsidP="00AD198E">
            <w:pPr>
              <w:pStyle w:val="TableParagraph"/>
              <w:rPr>
                <w:rFonts w:ascii="Times New Roman"/>
                <w:sz w:val="20"/>
              </w:rPr>
            </w:pPr>
          </w:p>
          <w:p w14:paraId="7CC1907C" w14:textId="77777777" w:rsidR="002E60EB" w:rsidRDefault="002E60EB" w:rsidP="00AD198E">
            <w:pPr>
              <w:pStyle w:val="TableParagraph"/>
              <w:rPr>
                <w:rFonts w:ascii="Times New Roman"/>
                <w:sz w:val="20"/>
              </w:rPr>
            </w:pPr>
          </w:p>
          <w:p w14:paraId="2A2A8DA8" w14:textId="08F9ACED" w:rsidR="002E60EB" w:rsidRDefault="002E60EB" w:rsidP="00AD198E">
            <w:pPr>
              <w:pStyle w:val="TableParagraph"/>
              <w:rPr>
                <w:rFonts w:ascii="Times New Roman"/>
                <w:sz w:val="20"/>
              </w:rPr>
            </w:pPr>
          </w:p>
        </w:tc>
      </w:tr>
      <w:tr w:rsidR="007318E4" w14:paraId="05E62984" w14:textId="77777777" w:rsidTr="00AD198E">
        <w:trPr>
          <w:trHeight w:val="3191"/>
        </w:trPr>
        <w:tc>
          <w:tcPr>
            <w:tcW w:w="629" w:type="dxa"/>
          </w:tcPr>
          <w:p w14:paraId="548C8962" w14:textId="77777777" w:rsidR="007318E4" w:rsidRDefault="007318E4" w:rsidP="00AD198E">
            <w:pPr>
              <w:pStyle w:val="TableParagraph"/>
              <w:spacing w:before="3"/>
              <w:rPr>
                <w:rFonts w:ascii="Century Gothic Bold"/>
                <w:b/>
              </w:rPr>
            </w:pPr>
          </w:p>
          <w:p w14:paraId="2E7F502A" w14:textId="77777777" w:rsidR="007318E4" w:rsidRDefault="007318E4" w:rsidP="00AD198E">
            <w:pPr>
              <w:pStyle w:val="TableParagraph"/>
              <w:ind w:left="105"/>
            </w:pPr>
            <w:r>
              <w:t>5</w:t>
            </w:r>
          </w:p>
        </w:tc>
        <w:tc>
          <w:tcPr>
            <w:tcW w:w="2251" w:type="dxa"/>
          </w:tcPr>
          <w:p w14:paraId="653333BF" w14:textId="77777777" w:rsidR="007318E4" w:rsidRDefault="007318E4" w:rsidP="00AD198E">
            <w:pPr>
              <w:pStyle w:val="TableParagraph"/>
              <w:spacing w:before="3"/>
              <w:rPr>
                <w:rFonts w:ascii="Century Gothic Bold"/>
                <w:b/>
              </w:rPr>
            </w:pPr>
          </w:p>
          <w:p w14:paraId="78551414" w14:textId="77777777" w:rsidR="007318E4" w:rsidRDefault="007318E4" w:rsidP="00AD198E">
            <w:pPr>
              <w:pStyle w:val="TableParagraph"/>
              <w:ind w:left="109" w:right="83"/>
            </w:pPr>
            <w:r>
              <w:t xml:space="preserve">What </w:t>
            </w:r>
            <w:r>
              <w:rPr>
                <w:rFonts w:ascii="Century Gothic Bold"/>
                <w:b/>
              </w:rPr>
              <w:t xml:space="preserve">academic language </w:t>
            </w:r>
            <w:r>
              <w:t xml:space="preserve">must be taught before the teacher models for students? How will the academic language be </w:t>
            </w:r>
            <w:r>
              <w:rPr>
                <w:rFonts w:ascii="Century Gothic Bold"/>
                <w:b/>
              </w:rPr>
              <w:t>taught and assessed</w:t>
            </w:r>
            <w:r>
              <w:t>?</w:t>
            </w:r>
          </w:p>
        </w:tc>
        <w:tc>
          <w:tcPr>
            <w:tcW w:w="6749" w:type="dxa"/>
          </w:tcPr>
          <w:p w14:paraId="4F9E2444" w14:textId="2E14F939" w:rsidR="008F41D3" w:rsidRDefault="008F41D3" w:rsidP="00AD198E">
            <w:pPr>
              <w:pStyle w:val="TableParagraph"/>
              <w:rPr>
                <w:rFonts w:ascii="Times New Roman"/>
                <w:sz w:val="20"/>
              </w:rPr>
            </w:pPr>
          </w:p>
          <w:p w14:paraId="73C743A1" w14:textId="5E4D9C9A" w:rsidR="000F0DEE" w:rsidRDefault="001B5BE1" w:rsidP="00AD198E">
            <w:pPr>
              <w:pStyle w:val="TableParagraph"/>
              <w:rPr>
                <w:rFonts w:ascii="Times New Roman"/>
                <w:sz w:val="20"/>
              </w:rPr>
            </w:pPr>
            <w:r>
              <w:rPr>
                <w:rFonts w:ascii="Times New Roman"/>
                <w:sz w:val="20"/>
              </w:rPr>
              <w:t>SNCC</w:t>
            </w:r>
          </w:p>
          <w:p w14:paraId="0C66CD4F" w14:textId="1B4A4F52" w:rsidR="001B5BE1" w:rsidRDefault="001B5BE1" w:rsidP="00AD198E">
            <w:pPr>
              <w:pStyle w:val="TableParagraph"/>
              <w:rPr>
                <w:rFonts w:ascii="Times New Roman"/>
                <w:sz w:val="20"/>
              </w:rPr>
            </w:pPr>
            <w:r>
              <w:rPr>
                <w:rFonts w:ascii="Times New Roman"/>
                <w:sz w:val="20"/>
              </w:rPr>
              <w:t>Black Nationalism</w:t>
            </w:r>
          </w:p>
          <w:p w14:paraId="67ED3E20" w14:textId="1A8DA1DC" w:rsidR="001B5BE1" w:rsidRDefault="001B5BE1" w:rsidP="00AD198E">
            <w:pPr>
              <w:pStyle w:val="TableParagraph"/>
              <w:rPr>
                <w:rFonts w:ascii="Times New Roman"/>
                <w:sz w:val="20"/>
              </w:rPr>
            </w:pPr>
            <w:r>
              <w:rPr>
                <w:rFonts w:ascii="Times New Roman"/>
                <w:sz w:val="20"/>
              </w:rPr>
              <w:t>Black Power Movement</w:t>
            </w:r>
          </w:p>
          <w:p w14:paraId="35760C57" w14:textId="00C5A990" w:rsidR="001B5BE1" w:rsidRDefault="001B5BE1" w:rsidP="00AD198E">
            <w:pPr>
              <w:pStyle w:val="TableParagraph"/>
              <w:rPr>
                <w:rFonts w:ascii="Times New Roman"/>
                <w:sz w:val="20"/>
              </w:rPr>
            </w:pPr>
            <w:r w:rsidRPr="001B5BE1">
              <w:rPr>
                <w:rFonts w:ascii="Times New Roman"/>
                <w:sz w:val="20"/>
              </w:rPr>
              <w:t>Pan-Africanism</w:t>
            </w:r>
          </w:p>
          <w:p w14:paraId="4BAF7102" w14:textId="77777777" w:rsidR="001B5BE1" w:rsidRDefault="001B5BE1" w:rsidP="00AD198E">
            <w:pPr>
              <w:pStyle w:val="TableParagraph"/>
              <w:rPr>
                <w:rFonts w:ascii="Times New Roman"/>
                <w:sz w:val="20"/>
              </w:rPr>
            </w:pPr>
          </w:p>
          <w:p w14:paraId="4B74D82B" w14:textId="77777777" w:rsidR="000F0DEE" w:rsidRDefault="000F0DEE" w:rsidP="00AD198E">
            <w:pPr>
              <w:pStyle w:val="TableParagraph"/>
              <w:rPr>
                <w:rFonts w:ascii="Times New Roman"/>
                <w:sz w:val="20"/>
              </w:rPr>
            </w:pPr>
          </w:p>
          <w:p w14:paraId="4C921144" w14:textId="77777777" w:rsidR="008273EE" w:rsidRDefault="008273EE" w:rsidP="00AD198E">
            <w:pPr>
              <w:pStyle w:val="TableParagraph"/>
              <w:rPr>
                <w:rFonts w:ascii="Times New Roman"/>
                <w:sz w:val="20"/>
              </w:rPr>
            </w:pPr>
          </w:p>
          <w:p w14:paraId="72F04078" w14:textId="718B06F5" w:rsidR="008273EE" w:rsidRDefault="008273EE" w:rsidP="00AD198E">
            <w:pPr>
              <w:pStyle w:val="TableParagraph"/>
              <w:rPr>
                <w:rFonts w:ascii="Times New Roman"/>
                <w:sz w:val="20"/>
              </w:rPr>
            </w:pPr>
            <w:r>
              <w:rPr>
                <w:rFonts w:ascii="Times New Roman"/>
                <w:sz w:val="20"/>
              </w:rPr>
              <w:t>Definitions will be provided in the daily word to know that are connected to the lesson. Students will be asked to explain by giving examples through discussion and providing the correct responses on a written assessment.</w:t>
            </w:r>
          </w:p>
        </w:tc>
      </w:tr>
    </w:tbl>
    <w:p w14:paraId="69D37269" w14:textId="77777777" w:rsidR="007318E4" w:rsidRDefault="007318E4" w:rsidP="007318E4">
      <w:pPr>
        <w:rPr>
          <w:rFonts w:ascii="Times New Roman"/>
          <w:sz w:val="20"/>
        </w:rPr>
        <w:sectPr w:rsidR="007318E4">
          <w:headerReference w:type="even" r:id="rId6"/>
          <w:headerReference w:type="default" r:id="rId7"/>
          <w:footerReference w:type="even" r:id="rId8"/>
          <w:footerReference w:type="default" r:id="rId9"/>
          <w:headerReference w:type="first" r:id="rId10"/>
          <w:footerReference w:type="first" r:id="rId11"/>
          <w:pgSz w:w="12240" w:h="15840"/>
          <w:pgMar w:top="1360" w:right="700" w:bottom="1400" w:left="1680" w:header="0" w:footer="1214"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9"/>
        <w:gridCol w:w="2251"/>
        <w:gridCol w:w="6749"/>
      </w:tblGrid>
      <w:tr w:rsidR="007318E4" w14:paraId="55FDB226" w14:textId="77777777" w:rsidTr="00AD198E">
        <w:trPr>
          <w:trHeight w:val="2428"/>
        </w:trPr>
        <w:tc>
          <w:tcPr>
            <w:tcW w:w="629" w:type="dxa"/>
            <w:shd w:val="clear" w:color="auto" w:fill="F2F2F2"/>
          </w:tcPr>
          <w:p w14:paraId="6FD90E98" w14:textId="77777777" w:rsidR="007318E4" w:rsidRDefault="007318E4" w:rsidP="00AD198E">
            <w:pPr>
              <w:pStyle w:val="TableParagraph"/>
              <w:spacing w:before="10"/>
              <w:rPr>
                <w:rFonts w:ascii="Century Gothic Bold"/>
                <w:b/>
                <w:sz w:val="21"/>
              </w:rPr>
            </w:pPr>
          </w:p>
          <w:p w14:paraId="7511BEFF" w14:textId="77777777" w:rsidR="007318E4" w:rsidRDefault="007318E4" w:rsidP="00AD198E">
            <w:pPr>
              <w:pStyle w:val="TableParagraph"/>
              <w:ind w:left="105"/>
            </w:pPr>
            <w:r>
              <w:t>6</w:t>
            </w:r>
          </w:p>
        </w:tc>
        <w:tc>
          <w:tcPr>
            <w:tcW w:w="2251" w:type="dxa"/>
            <w:shd w:val="clear" w:color="auto" w:fill="F2F2F2"/>
          </w:tcPr>
          <w:p w14:paraId="44D93E7D" w14:textId="77777777" w:rsidR="007318E4" w:rsidRDefault="007318E4" w:rsidP="00AD198E">
            <w:pPr>
              <w:pStyle w:val="TableParagraph"/>
              <w:spacing w:before="10"/>
              <w:rPr>
                <w:rFonts w:ascii="Century Gothic Bold"/>
                <w:b/>
                <w:sz w:val="21"/>
              </w:rPr>
            </w:pPr>
          </w:p>
          <w:p w14:paraId="5D3F1301" w14:textId="77777777" w:rsidR="007318E4" w:rsidRDefault="007318E4" w:rsidP="00AD198E">
            <w:pPr>
              <w:pStyle w:val="TableParagraph"/>
              <w:ind w:left="109" w:right="87"/>
            </w:pPr>
            <w:r>
              <w:t xml:space="preserve">What </w:t>
            </w:r>
            <w:r>
              <w:rPr>
                <w:rFonts w:ascii="Century Gothic Bold"/>
                <w:b/>
              </w:rPr>
              <w:t xml:space="preserve">primary and/or secondary resources </w:t>
            </w:r>
            <w:r>
              <w:t>will be used for each phase of gradual release of responsibility?</w:t>
            </w:r>
          </w:p>
        </w:tc>
        <w:tc>
          <w:tcPr>
            <w:tcW w:w="6749" w:type="dxa"/>
            <w:shd w:val="clear" w:color="auto" w:fill="F2F2F2"/>
          </w:tcPr>
          <w:p w14:paraId="1FDB7FE7" w14:textId="77777777" w:rsidR="007318E4" w:rsidRDefault="007318E4" w:rsidP="00AD198E">
            <w:pPr>
              <w:pStyle w:val="TableParagraph"/>
              <w:rPr>
                <w:rFonts w:ascii="Times New Roman"/>
                <w:sz w:val="20"/>
              </w:rPr>
            </w:pPr>
          </w:p>
          <w:p w14:paraId="3E2157A1" w14:textId="76258D42" w:rsidR="008273EE" w:rsidRDefault="008273EE" w:rsidP="00AD198E">
            <w:pPr>
              <w:pStyle w:val="TableParagraph"/>
              <w:rPr>
                <w:rFonts w:ascii="Times New Roman"/>
                <w:sz w:val="20"/>
              </w:rPr>
            </w:pPr>
            <w:r>
              <w:rPr>
                <w:rFonts w:ascii="Times New Roman"/>
                <w:sz w:val="20"/>
              </w:rPr>
              <w:t xml:space="preserve"> Students will analyze informational text from Standford </w:t>
            </w:r>
            <w:r w:rsidR="009A5974">
              <w:rPr>
                <w:rFonts w:ascii="Times New Roman"/>
                <w:sz w:val="20"/>
              </w:rPr>
              <w:t>History, Actively</w:t>
            </w:r>
            <w:r w:rsidR="00961266">
              <w:rPr>
                <w:rFonts w:ascii="Times New Roman"/>
                <w:sz w:val="20"/>
              </w:rPr>
              <w:t xml:space="preserve"> </w:t>
            </w:r>
            <w:r w:rsidR="009A5974">
              <w:rPr>
                <w:rFonts w:ascii="Times New Roman"/>
                <w:sz w:val="20"/>
              </w:rPr>
              <w:t>Learn, political cartoons</w:t>
            </w:r>
            <w:r>
              <w:rPr>
                <w:rFonts w:ascii="Times New Roman"/>
                <w:sz w:val="20"/>
              </w:rPr>
              <w:t xml:space="preserve"> and other resources</w:t>
            </w:r>
            <w:r w:rsidR="00550B89">
              <w:rPr>
                <w:rFonts w:ascii="Times New Roman"/>
                <w:sz w:val="20"/>
              </w:rPr>
              <w:t xml:space="preserve"> on the topic.</w:t>
            </w:r>
          </w:p>
          <w:p w14:paraId="44AA7691" w14:textId="33FC864C" w:rsidR="008273EE" w:rsidRDefault="008273EE" w:rsidP="00AD198E">
            <w:pPr>
              <w:pStyle w:val="TableParagraph"/>
              <w:rPr>
                <w:rFonts w:ascii="Times New Roman"/>
                <w:sz w:val="20"/>
              </w:rPr>
            </w:pPr>
            <w:r>
              <w:rPr>
                <w:rFonts w:ascii="Times New Roman"/>
                <w:sz w:val="20"/>
              </w:rPr>
              <w:t xml:space="preserve"> </w:t>
            </w:r>
          </w:p>
          <w:p w14:paraId="47699E39" w14:textId="35A77D51" w:rsidR="008273EE" w:rsidRDefault="008273EE" w:rsidP="00AD198E">
            <w:pPr>
              <w:pStyle w:val="TableParagraph"/>
              <w:rPr>
                <w:rFonts w:ascii="Times New Roman"/>
                <w:sz w:val="20"/>
              </w:rPr>
            </w:pPr>
            <w:r>
              <w:rPr>
                <w:rFonts w:ascii="Times New Roman"/>
                <w:sz w:val="20"/>
              </w:rPr>
              <w:t xml:space="preserve"> Students will also work in Collaborative groups </w:t>
            </w:r>
            <w:r w:rsidR="00062B48">
              <w:rPr>
                <w:rFonts w:ascii="Times New Roman"/>
                <w:sz w:val="20"/>
              </w:rPr>
              <w:t xml:space="preserve">and as individuals </w:t>
            </w:r>
            <w:r>
              <w:rPr>
                <w:rFonts w:ascii="Times New Roman"/>
                <w:sz w:val="20"/>
              </w:rPr>
              <w:t>to address higher order questions and then provide evidence from the text to support their responses.</w:t>
            </w:r>
          </w:p>
          <w:p w14:paraId="57C90626" w14:textId="202BA01F" w:rsidR="008273EE" w:rsidRDefault="008273EE" w:rsidP="00AD198E">
            <w:pPr>
              <w:pStyle w:val="TableParagraph"/>
              <w:rPr>
                <w:rFonts w:ascii="Times New Roman"/>
                <w:sz w:val="20"/>
              </w:rPr>
            </w:pPr>
            <w:r>
              <w:rPr>
                <w:rFonts w:ascii="Times New Roman"/>
                <w:sz w:val="20"/>
              </w:rPr>
              <w:t xml:space="preserve"> </w:t>
            </w:r>
          </w:p>
        </w:tc>
      </w:tr>
      <w:tr w:rsidR="007318E4" w14:paraId="7B23732E" w14:textId="77777777" w:rsidTr="00AD198E">
        <w:trPr>
          <w:trHeight w:val="3503"/>
        </w:trPr>
        <w:tc>
          <w:tcPr>
            <w:tcW w:w="629" w:type="dxa"/>
          </w:tcPr>
          <w:p w14:paraId="00A84D8D" w14:textId="77777777" w:rsidR="007318E4" w:rsidRDefault="007318E4" w:rsidP="00AD198E">
            <w:pPr>
              <w:pStyle w:val="TableParagraph"/>
              <w:spacing w:before="10"/>
              <w:rPr>
                <w:rFonts w:ascii="Century Gothic Bold"/>
                <w:b/>
                <w:sz w:val="21"/>
              </w:rPr>
            </w:pPr>
          </w:p>
          <w:p w14:paraId="53B3C35B" w14:textId="77777777" w:rsidR="007318E4" w:rsidRDefault="007318E4" w:rsidP="00AD198E">
            <w:pPr>
              <w:pStyle w:val="TableParagraph"/>
              <w:ind w:left="105"/>
            </w:pPr>
            <w:r>
              <w:t>7</w:t>
            </w:r>
          </w:p>
        </w:tc>
        <w:tc>
          <w:tcPr>
            <w:tcW w:w="2251" w:type="dxa"/>
          </w:tcPr>
          <w:p w14:paraId="325A6F8C" w14:textId="77777777" w:rsidR="007318E4" w:rsidRDefault="007318E4" w:rsidP="00AD198E">
            <w:pPr>
              <w:pStyle w:val="TableParagraph"/>
              <w:spacing w:before="10"/>
              <w:rPr>
                <w:rFonts w:ascii="Century Gothic Bold"/>
                <w:b/>
                <w:sz w:val="21"/>
              </w:rPr>
            </w:pPr>
          </w:p>
          <w:p w14:paraId="52762BF8" w14:textId="77777777" w:rsidR="007318E4" w:rsidRDefault="007318E4" w:rsidP="00AD198E">
            <w:pPr>
              <w:pStyle w:val="TableParagraph"/>
              <w:ind w:left="109" w:right="282"/>
            </w:pPr>
            <w:r>
              <w:t xml:space="preserve">What is your plan to ensure that assessment of instruction on this standard is not solely characterized by remembering or </w:t>
            </w:r>
            <w:r>
              <w:rPr>
                <w:rFonts w:ascii="Century Gothic Bold"/>
                <w:b/>
              </w:rPr>
              <w:t xml:space="preserve">regurgitating </w:t>
            </w:r>
            <w:proofErr w:type="gramStart"/>
            <w:r>
              <w:rPr>
                <w:rFonts w:ascii="Century Gothic Bold"/>
                <w:b/>
              </w:rPr>
              <w:t>factual information</w:t>
            </w:r>
            <w:proofErr w:type="gramEnd"/>
            <w:r>
              <w:t>?</w:t>
            </w:r>
          </w:p>
        </w:tc>
        <w:tc>
          <w:tcPr>
            <w:tcW w:w="6749" w:type="dxa"/>
          </w:tcPr>
          <w:p w14:paraId="484510A7" w14:textId="77777777" w:rsidR="007318E4" w:rsidRDefault="007318E4" w:rsidP="00AD198E">
            <w:pPr>
              <w:pStyle w:val="TableParagraph"/>
              <w:rPr>
                <w:rFonts w:ascii="Times New Roman"/>
                <w:sz w:val="20"/>
              </w:rPr>
            </w:pPr>
          </w:p>
          <w:p w14:paraId="4340307C" w14:textId="77777777" w:rsidR="00550B89" w:rsidRDefault="00550B89" w:rsidP="00AD198E">
            <w:pPr>
              <w:pStyle w:val="TableParagraph"/>
              <w:rPr>
                <w:rFonts w:ascii="Times New Roman"/>
                <w:sz w:val="20"/>
              </w:rPr>
            </w:pPr>
          </w:p>
          <w:p w14:paraId="1EE6519B" w14:textId="77777777" w:rsidR="00550B89" w:rsidRDefault="00550B89" w:rsidP="00AD198E">
            <w:pPr>
              <w:pStyle w:val="TableParagraph"/>
              <w:rPr>
                <w:rFonts w:ascii="Times New Roman"/>
                <w:sz w:val="20"/>
              </w:rPr>
            </w:pPr>
          </w:p>
          <w:p w14:paraId="30D9CF07" w14:textId="7364CEA3" w:rsidR="00550B89" w:rsidRDefault="00550B89" w:rsidP="00AD198E">
            <w:pPr>
              <w:pStyle w:val="TableParagraph"/>
              <w:rPr>
                <w:rFonts w:ascii="Times New Roman"/>
                <w:sz w:val="20"/>
              </w:rPr>
            </w:pPr>
            <w:r>
              <w:rPr>
                <w:rFonts w:ascii="Times New Roman"/>
                <w:sz w:val="20"/>
              </w:rPr>
              <w:t xml:space="preserve"> Students will provide examples and identify the correct response by explaining</w:t>
            </w:r>
            <w:r w:rsidR="00AD524C">
              <w:rPr>
                <w:rFonts w:ascii="Times New Roman"/>
                <w:sz w:val="20"/>
              </w:rPr>
              <w:t>.</w:t>
            </w:r>
            <w:r>
              <w:rPr>
                <w:rFonts w:ascii="Times New Roman"/>
                <w:sz w:val="20"/>
              </w:rPr>
              <w:t xml:space="preserve"> </w:t>
            </w:r>
            <w:r w:rsidR="009A5974">
              <w:rPr>
                <w:rFonts w:ascii="Times New Roman"/>
                <w:sz w:val="20"/>
              </w:rPr>
              <w:t xml:space="preserve">  </w:t>
            </w:r>
            <w:r w:rsidR="00AD524C">
              <w:rPr>
                <w:rFonts w:ascii="Times New Roman"/>
                <w:sz w:val="20"/>
              </w:rPr>
              <w:t>C</w:t>
            </w:r>
            <w:r>
              <w:rPr>
                <w:rFonts w:ascii="Times New Roman"/>
                <w:sz w:val="20"/>
              </w:rPr>
              <w:t>iting evidence and providing support through explanation.</w:t>
            </w:r>
          </w:p>
          <w:p w14:paraId="15F7FABF" w14:textId="77777777" w:rsidR="00062B48" w:rsidRDefault="00062B48" w:rsidP="00AD198E">
            <w:pPr>
              <w:pStyle w:val="TableParagraph"/>
              <w:rPr>
                <w:rFonts w:ascii="Times New Roman"/>
                <w:sz w:val="20"/>
              </w:rPr>
            </w:pPr>
          </w:p>
          <w:p w14:paraId="1A81A855" w14:textId="787F4E0D" w:rsidR="00062B48" w:rsidRDefault="00062B48" w:rsidP="00AD198E">
            <w:pPr>
              <w:pStyle w:val="TableParagraph"/>
              <w:rPr>
                <w:rFonts w:ascii="Times New Roman"/>
                <w:sz w:val="20"/>
              </w:rPr>
            </w:pPr>
            <w:r>
              <w:rPr>
                <w:rFonts w:ascii="Times New Roman"/>
                <w:sz w:val="20"/>
              </w:rPr>
              <w:t xml:space="preserve"> Students will also complete graphic organizers</w:t>
            </w:r>
            <w:r w:rsidR="009A5974">
              <w:rPr>
                <w:rFonts w:ascii="Times New Roman"/>
                <w:sz w:val="20"/>
              </w:rPr>
              <w:t xml:space="preserve"> and evaluate political cartoons</w:t>
            </w:r>
            <w:r>
              <w:rPr>
                <w:rFonts w:ascii="Times New Roman"/>
                <w:sz w:val="20"/>
              </w:rPr>
              <w:t xml:space="preserve"> to demonstrate understanding </w:t>
            </w:r>
            <w:r w:rsidR="009A5974">
              <w:rPr>
                <w:rFonts w:ascii="Times New Roman"/>
                <w:sz w:val="20"/>
              </w:rPr>
              <w:t>o</w:t>
            </w:r>
            <w:r>
              <w:rPr>
                <w:rFonts w:ascii="Times New Roman"/>
                <w:sz w:val="20"/>
              </w:rPr>
              <w:t>f content</w:t>
            </w:r>
          </w:p>
        </w:tc>
      </w:tr>
      <w:tr w:rsidR="007318E4" w14:paraId="6963C5D7" w14:textId="77777777" w:rsidTr="00AD198E">
        <w:trPr>
          <w:trHeight w:val="2159"/>
        </w:trPr>
        <w:tc>
          <w:tcPr>
            <w:tcW w:w="629" w:type="dxa"/>
            <w:shd w:val="clear" w:color="auto" w:fill="F2F2F2"/>
          </w:tcPr>
          <w:p w14:paraId="1A06B5A8" w14:textId="77777777" w:rsidR="007318E4" w:rsidRDefault="007318E4" w:rsidP="00AD198E">
            <w:pPr>
              <w:pStyle w:val="TableParagraph"/>
              <w:spacing w:before="3"/>
              <w:rPr>
                <w:rFonts w:ascii="Century Gothic Bold"/>
                <w:b/>
              </w:rPr>
            </w:pPr>
          </w:p>
          <w:p w14:paraId="0E73B0F2" w14:textId="77777777" w:rsidR="007318E4" w:rsidRDefault="007318E4" w:rsidP="00AD198E">
            <w:pPr>
              <w:pStyle w:val="TableParagraph"/>
              <w:ind w:left="105"/>
            </w:pPr>
            <w:r>
              <w:t>8</w:t>
            </w:r>
          </w:p>
        </w:tc>
        <w:tc>
          <w:tcPr>
            <w:tcW w:w="2251" w:type="dxa"/>
            <w:shd w:val="clear" w:color="auto" w:fill="F2F2F2"/>
          </w:tcPr>
          <w:p w14:paraId="0757EF43" w14:textId="77777777" w:rsidR="007318E4" w:rsidRDefault="007318E4" w:rsidP="00AD198E">
            <w:pPr>
              <w:pStyle w:val="TableParagraph"/>
              <w:spacing w:before="3"/>
              <w:rPr>
                <w:rFonts w:ascii="Century Gothic Bold"/>
                <w:b/>
              </w:rPr>
            </w:pPr>
          </w:p>
          <w:p w14:paraId="53828B6B" w14:textId="77777777" w:rsidR="007318E4" w:rsidRDefault="007318E4" w:rsidP="00AD198E">
            <w:pPr>
              <w:pStyle w:val="TableParagraph"/>
              <w:ind w:left="109" w:right="99"/>
            </w:pPr>
            <w:r>
              <w:t xml:space="preserve">What </w:t>
            </w:r>
            <w:r>
              <w:rPr>
                <w:rFonts w:ascii="Century Gothic Bold"/>
                <w:b/>
              </w:rPr>
              <w:t xml:space="preserve">literacy concept(s) </w:t>
            </w:r>
            <w:r>
              <w:t>can be intertwined with instruction on this historical figures, events, or ideas?</w:t>
            </w:r>
          </w:p>
        </w:tc>
        <w:tc>
          <w:tcPr>
            <w:tcW w:w="6749" w:type="dxa"/>
            <w:shd w:val="clear" w:color="auto" w:fill="F2F2F2"/>
          </w:tcPr>
          <w:p w14:paraId="596B6EA2" w14:textId="77777777" w:rsidR="007318E4" w:rsidRDefault="007318E4" w:rsidP="00AD198E">
            <w:pPr>
              <w:pStyle w:val="TableParagraph"/>
              <w:rPr>
                <w:rFonts w:ascii="Times New Roman"/>
                <w:sz w:val="20"/>
              </w:rPr>
            </w:pPr>
          </w:p>
          <w:p w14:paraId="1482B87D" w14:textId="08C604DF" w:rsidR="00AD524C" w:rsidRDefault="00AD524C" w:rsidP="00AD198E">
            <w:pPr>
              <w:pStyle w:val="TableParagraph"/>
              <w:rPr>
                <w:rFonts w:ascii="Times New Roman"/>
                <w:sz w:val="20"/>
              </w:rPr>
            </w:pPr>
            <w:r>
              <w:rPr>
                <w:rFonts w:ascii="Times New Roman"/>
                <w:sz w:val="20"/>
              </w:rPr>
              <w:t xml:space="preserve"> Student complete daily writing prompts/questions connected to African American History where they </w:t>
            </w:r>
            <w:proofErr w:type="gramStart"/>
            <w:r>
              <w:rPr>
                <w:rFonts w:ascii="Times New Roman"/>
                <w:sz w:val="20"/>
              </w:rPr>
              <w:t>have to</w:t>
            </w:r>
            <w:proofErr w:type="gramEnd"/>
            <w:r>
              <w:rPr>
                <w:rFonts w:ascii="Times New Roman"/>
                <w:sz w:val="20"/>
              </w:rPr>
              <w:t xml:space="preserve"> provide written responses.</w:t>
            </w:r>
          </w:p>
          <w:p w14:paraId="66AA1596" w14:textId="77777777" w:rsidR="00AD524C" w:rsidRDefault="00AD524C" w:rsidP="00AD198E">
            <w:pPr>
              <w:pStyle w:val="TableParagraph"/>
              <w:rPr>
                <w:rFonts w:ascii="Times New Roman"/>
                <w:sz w:val="20"/>
              </w:rPr>
            </w:pPr>
          </w:p>
          <w:p w14:paraId="0E66E490" w14:textId="02D6E9A5" w:rsidR="00AD524C" w:rsidRDefault="00AD524C" w:rsidP="00AD198E">
            <w:pPr>
              <w:pStyle w:val="TableParagraph"/>
              <w:rPr>
                <w:rFonts w:ascii="Times New Roman"/>
                <w:sz w:val="20"/>
              </w:rPr>
            </w:pPr>
            <w:r>
              <w:rPr>
                <w:rFonts w:ascii="Times New Roman"/>
                <w:sz w:val="20"/>
              </w:rPr>
              <w:t xml:space="preserve">In addition, a synopsis will be required at the conclusion of the lesson taught or response to an exit </w:t>
            </w:r>
            <w:r w:rsidR="00062B48">
              <w:rPr>
                <w:rFonts w:ascii="Times New Roman"/>
                <w:sz w:val="20"/>
              </w:rPr>
              <w:t>question</w:t>
            </w:r>
            <w:r>
              <w:rPr>
                <w:rFonts w:ascii="Times New Roman"/>
                <w:sz w:val="20"/>
              </w:rPr>
              <w:t>.</w:t>
            </w:r>
          </w:p>
          <w:p w14:paraId="16985856" w14:textId="77777777" w:rsidR="00AD524C" w:rsidRDefault="00AD524C" w:rsidP="00AD198E">
            <w:pPr>
              <w:pStyle w:val="TableParagraph"/>
              <w:rPr>
                <w:rFonts w:ascii="Times New Roman"/>
                <w:sz w:val="20"/>
              </w:rPr>
            </w:pPr>
          </w:p>
          <w:p w14:paraId="22800A26" w14:textId="77777777" w:rsidR="00AD524C" w:rsidRDefault="00AD524C" w:rsidP="00AD198E">
            <w:pPr>
              <w:pStyle w:val="TableParagraph"/>
              <w:rPr>
                <w:rFonts w:ascii="Times New Roman"/>
                <w:sz w:val="20"/>
              </w:rPr>
            </w:pPr>
          </w:p>
          <w:p w14:paraId="522B7CE9" w14:textId="77777777" w:rsidR="00AD524C" w:rsidRDefault="00AD524C" w:rsidP="00AD198E">
            <w:pPr>
              <w:pStyle w:val="TableParagraph"/>
              <w:rPr>
                <w:rFonts w:ascii="Times New Roman"/>
                <w:sz w:val="20"/>
              </w:rPr>
            </w:pPr>
          </w:p>
        </w:tc>
      </w:tr>
    </w:tbl>
    <w:p w14:paraId="1B18C7F7" w14:textId="77777777" w:rsidR="00A757D4" w:rsidRDefault="00A757D4"/>
    <w:sectPr w:rsidR="00A757D4" w:rsidSect="00516DBE">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FBEA5" w14:textId="77777777" w:rsidR="00A74938" w:rsidRDefault="00A74938">
      <w:r>
        <w:separator/>
      </w:r>
    </w:p>
  </w:endnote>
  <w:endnote w:type="continuationSeparator" w:id="0">
    <w:p w14:paraId="206F2789" w14:textId="77777777" w:rsidR="00A74938" w:rsidRDefault="00A74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entury Gothic Bold">
    <w:altName w:val="Century Gothic"/>
    <w:panose1 w:val="020B0702020202020204"/>
    <w:charset w:val="00"/>
    <w:family w:val="auto"/>
    <w:pitch w:val="default"/>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2DBD9" w14:textId="77777777" w:rsidR="003522FF" w:rsidRDefault="003522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AF69A" w14:textId="77777777" w:rsidR="00A757D4" w:rsidRDefault="00005C9F">
    <w:pPr>
      <w:pStyle w:val="BodyText"/>
      <w:spacing w:line="14" w:lineRule="auto"/>
    </w:pPr>
    <w:r>
      <w:rPr>
        <w:noProof/>
      </w:rPr>
      <mc:AlternateContent>
        <mc:Choice Requires="wps">
          <w:drawing>
            <wp:anchor distT="0" distB="0" distL="114300" distR="114300" simplePos="0" relativeHeight="251659264" behindDoc="1" locked="0" layoutInCell="1" allowOverlap="1" wp14:anchorId="051A443C" wp14:editId="5BB85AC8">
              <wp:simplePos x="0" y="0"/>
              <wp:positionH relativeFrom="page">
                <wp:posOffset>5760085</wp:posOffset>
              </wp:positionH>
              <wp:positionV relativeFrom="page">
                <wp:posOffset>9097010</wp:posOffset>
              </wp:positionV>
              <wp:extent cx="1514475" cy="33782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1447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BF18A" w14:textId="77777777" w:rsidR="00A757D4" w:rsidRDefault="00005C9F">
                          <w:pPr>
                            <w:pStyle w:val="BodyText"/>
                            <w:spacing w:before="21"/>
                            <w:ind w:left="231" w:right="6" w:hanging="212"/>
                          </w:pPr>
                          <w:r>
                            <w:t>© Educational Epiphany Updated July 16,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1A443C" id="_x0000_t202" coordsize="21600,21600" o:spt="202" path="m,l,21600r21600,l21600,xe">
              <v:stroke joinstyle="miter"/>
              <v:path gradientshapeok="t" o:connecttype="rect"/>
            </v:shapetype>
            <v:shape id="Text Box 4" o:spid="_x0000_s1028" type="#_x0000_t202" style="position:absolute;margin-left:453.55pt;margin-top:716.3pt;width:119.25pt;height:26.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6rywEAAIEDAAAOAAAAZHJzL2Uyb0RvYy54bWysU9tu2zAMfR+wfxD0vjhJ27Uw4hTbig4D&#10;unVAtw+QZSkWZosaqcTOvn6UHKe7vA17ESiJPDrnkNrcjn0nDgbJga/karGUwngNjfO7Sn79cv/q&#10;RgqKyjeqA28qeTQkb7cvX2yGUJo1tNA1BgWDeCqHUMk2xlAWBenW9IoWEIznSwvYq8hb3BUNqoHR&#10;+65YL5eviwGwCQjaEPHp3XQptxnfWqPjo7VkougqydxiXjGvdVqL7UaVO1ShdfpEQ/0Di145z4+e&#10;oe5UVGKP7i+o3mkEAhsXGvoCrHXaZA2sZrX8Q81Tq4LJWtgcCmeb6P/B6k+Hp/AZRRzfwsgNzCIo&#10;PID+RuxNMQQqTznJUyopZdfDR2i4m2ofIVeMFvsknwUJhmGnj2d3zRiFTthXq8vL6yspNN9dXFzf&#10;rLP9hSrn6oAU3xvoRQoqidy9jK4ODxQTG1XOKekxD/eu63IHO//bASemk8w+EZ6ox7EehWuSSi5K&#10;YmpojiwHYZoLnmMOWsAfUgw8E5Wk73uFRorug2fT0wDNAc5BPQfKay6tZJRiCt/FadD2Ad2uZeTJ&#10;XQ9v2DbrsqJnFie63Ocs9DSTaZB+3ees55+z/QkAAP//AwBQSwMEFAAGAAgAAAAhACV9hHHjAAAA&#10;DgEAAA8AAABkcnMvZG93bnJldi54bWxMj8FOwzAQRO9I/IO1SNyok9C0IcSpUFHFAXFoAYnjNl7i&#10;iNiOYjd1/x7nBLfdndHsm2oTdM8mGl1njYB0kQAj01jZmVbAx/vurgDmPBqJvTUk4EIONvX1VYWl&#10;tGezp+ngWxZDjCtRgPJ+KDl3jSKNbmEHMlH7tqNGH9ex5XLEcwzXPc+SZMU1diZ+UDjQVlHzczhp&#10;AZ/bYfcavhS+Tbl8ec7W+8vYBCFub8LTIzBPwf+ZYcaP6FBHpqM9GelYL+AhWafRGoXlfbYCNlvS&#10;ZR6n43wr8gJ4XfH/NepfAAAA//8DAFBLAQItABQABgAIAAAAIQC2gziS/gAAAOEBAAATAAAAAAAA&#10;AAAAAAAAAAAAAABbQ29udGVudF9UeXBlc10ueG1sUEsBAi0AFAAGAAgAAAAhADj9If/WAAAAlAEA&#10;AAsAAAAAAAAAAAAAAAAALwEAAF9yZWxzLy5yZWxzUEsBAi0AFAAGAAgAAAAhAH+DHqvLAQAAgQMA&#10;AA4AAAAAAAAAAAAAAAAALgIAAGRycy9lMm9Eb2MueG1sUEsBAi0AFAAGAAgAAAAhACV9hHHjAAAA&#10;DgEAAA8AAAAAAAAAAAAAAAAAJQQAAGRycy9kb3ducmV2LnhtbFBLBQYAAAAABAAEAPMAAAA1BQAA&#10;AAA=&#10;" filled="f" stroked="f">
              <v:path arrowok="t"/>
              <v:textbox inset="0,0,0,0">
                <w:txbxContent>
                  <w:p w14:paraId="13FBF18A" w14:textId="77777777" w:rsidR="00A757D4" w:rsidRDefault="00005C9F">
                    <w:pPr>
                      <w:pStyle w:val="BodyText"/>
                      <w:spacing w:before="21"/>
                      <w:ind w:left="231" w:right="6" w:hanging="212"/>
                    </w:pPr>
                    <w:r>
                      <w:t>© Educational Epiphany Updated July 16, 2020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607AA" w14:textId="77777777" w:rsidR="003522FF" w:rsidRDefault="003522F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7BD04" w14:textId="77777777" w:rsidR="00A757D4" w:rsidRDefault="00005C9F">
    <w:pPr>
      <w:pStyle w:val="BodyText"/>
      <w:spacing w:line="14" w:lineRule="auto"/>
    </w:pPr>
    <w:r>
      <w:rPr>
        <w:noProof/>
      </w:rPr>
      <mc:AlternateContent>
        <mc:Choice Requires="wps">
          <w:drawing>
            <wp:anchor distT="0" distB="0" distL="114300" distR="114300" simplePos="0" relativeHeight="251660288" behindDoc="1" locked="0" layoutInCell="1" allowOverlap="1" wp14:anchorId="4A7F9235" wp14:editId="1B18D625">
              <wp:simplePos x="0" y="0"/>
              <wp:positionH relativeFrom="page">
                <wp:posOffset>5760085</wp:posOffset>
              </wp:positionH>
              <wp:positionV relativeFrom="page">
                <wp:posOffset>9097010</wp:posOffset>
              </wp:positionV>
              <wp:extent cx="1514475" cy="33782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1447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E08E6B" w14:textId="77777777" w:rsidR="00A757D4" w:rsidRDefault="00005C9F">
                          <w:pPr>
                            <w:pStyle w:val="BodyText"/>
                            <w:spacing w:before="21"/>
                            <w:ind w:left="231" w:right="6" w:hanging="212"/>
                          </w:pPr>
                          <w:r>
                            <w:t>© Educational Epiphany Updated July 16,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7F9235" id="_x0000_t202" coordsize="21600,21600" o:spt="202" path="m,l,21600r21600,l21600,xe">
              <v:stroke joinstyle="miter"/>
              <v:path gradientshapeok="t" o:connecttype="rect"/>
            </v:shapetype>
            <v:shape id="Text Box 3" o:spid="_x0000_s1029" type="#_x0000_t202" style="position:absolute;margin-left:453.55pt;margin-top:716.3pt;width:119.25pt;height:26.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OFVzAEAAIEDAAAOAAAAZHJzL2Uyb0RvYy54bWysU12P0zAQfEfiP1h+p2l7d9wpanoCToeQ&#10;Dg7p4Ac4jt1YJF6z6zYpv5610/T4eEO8WBt7PZ6ZnWxux74TB4PkwFdytVhKYbyGxvldJb9+uX91&#10;IwVF5RvVgTeVPBqSt9uXLzZDKM0aWugag4JBPJVDqGQbYyiLgnRrekULCMbzoQXsVeRP3BUNqoHR&#10;+65YL5eviwGwCQjaEPHu3XQotxnfWqPjo7VkougqydxiXjGvdVqL7UaVO1ShdfpEQ/0Di145z4+e&#10;oe5UVGKP7i+o3mkEAhsXGvoCrHXaZA2sZrX8Q81Tq4LJWtgcCmeb6P/B6k+Hp/AZRRzfwsgDzCIo&#10;PID+RuxNMQQqTz3JUyopddfDR2h4mmofId8YLfZJPgsSDMNOH8/umjEKnbCvVpeX11dSaD67uLi+&#10;WWf7C1XOtwNSfG+gF6moJPL0Mro6PFBMbFQ5t6THPNy7rssT7PxvG9yYdjL7RHiiHsd6FK6p5DqN&#10;PYmpoTmyHIQpF5xjLlrAH1IMnIlK0ve9QiNF98Gz6SlAc4FzUc+F8pqvVjJKMZXv4hS0fUC3axl5&#10;ctfDG7bNuqzomcWJLs85Cz1lMgXp1+/c9fznbH8CAAD//wMAUEsDBBQABgAIAAAAIQAlfYRx4wAA&#10;AA4BAAAPAAAAZHJzL2Rvd25yZXYueG1sTI/BTsMwEETvSPyDtUjcqJPQtCHEqVBRxQFxaAGJ4zZe&#10;4ojYjmI3df8e5wS33Z3R7JtqE3TPJhpdZ42AdJEAI9NY2ZlWwMf77q4A5jwaib01JOBCDjb19VWF&#10;pbRns6fp4FsWQ4wrUYDyfig5d40ijW5hBzJR+7ajRh/XseVyxHMM1z3PkmTFNXYmflA40FZR83M4&#10;aQGf22H3Gr4Uvk25fHnO1vvL2AQhbm/C0yMwT8H/mWHGj+hQR6ajPRnpWC/gIVmn0RqF5X22AjZb&#10;0mUep+N8K/ICeF3x/zXqXwAAAP//AwBQSwECLQAUAAYACAAAACEAtoM4kv4AAADhAQAAEwAAAAAA&#10;AAAAAAAAAAAAAAAAW0NvbnRlbnRfVHlwZXNdLnhtbFBLAQItABQABgAIAAAAIQA4/SH/1gAAAJQB&#10;AAALAAAAAAAAAAAAAAAAAC8BAABfcmVscy8ucmVsc1BLAQItABQABgAIAAAAIQCqlOFVzAEAAIED&#10;AAAOAAAAAAAAAAAAAAAAAC4CAABkcnMvZTJvRG9jLnhtbFBLAQItABQABgAIAAAAIQAlfYRx4wAA&#10;AA4BAAAPAAAAAAAAAAAAAAAAACYEAABkcnMvZG93bnJldi54bWxQSwUGAAAAAAQABADzAAAANgUA&#10;AAAA&#10;" filled="f" stroked="f">
              <v:path arrowok="t"/>
              <v:textbox inset="0,0,0,0">
                <w:txbxContent>
                  <w:p w14:paraId="6AE08E6B" w14:textId="77777777" w:rsidR="00A757D4" w:rsidRDefault="00005C9F">
                    <w:pPr>
                      <w:pStyle w:val="BodyText"/>
                      <w:spacing w:before="21"/>
                      <w:ind w:left="231" w:right="6" w:hanging="212"/>
                    </w:pPr>
                    <w:r>
                      <w:t>© Educational Epiphany Updated July 16, 2020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9FD01" w14:textId="77777777" w:rsidR="00A74938" w:rsidRDefault="00A74938">
      <w:r>
        <w:separator/>
      </w:r>
    </w:p>
  </w:footnote>
  <w:footnote w:type="continuationSeparator" w:id="0">
    <w:p w14:paraId="6E0FF2C3" w14:textId="77777777" w:rsidR="00A74938" w:rsidRDefault="00A749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7A401" w14:textId="77777777" w:rsidR="003522FF" w:rsidRDefault="003522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E0B44" w14:textId="0BFFC169" w:rsidR="00A757D4" w:rsidRDefault="00AE1985">
    <w:pPr>
      <w:pStyle w:val="BodyText"/>
      <w:spacing w:line="14" w:lineRule="auto"/>
      <w:rPr>
        <w:sz w:val="2"/>
      </w:rPr>
    </w:pPr>
    <w:r>
      <w:rPr>
        <w:noProof/>
      </w:rPr>
      <mc:AlternateContent>
        <mc:Choice Requires="wps">
          <w:drawing>
            <wp:anchor distT="0" distB="0" distL="114300" distR="114300" simplePos="0" relativeHeight="251662336" behindDoc="0" locked="0" layoutInCell="1" allowOverlap="1" wp14:anchorId="6DAB81E7" wp14:editId="47BA9B44">
              <wp:simplePos x="0" y="0"/>
              <wp:positionH relativeFrom="column">
                <wp:posOffset>4320386</wp:posOffset>
              </wp:positionH>
              <wp:positionV relativeFrom="paragraph">
                <wp:posOffset>171834</wp:posOffset>
              </wp:positionV>
              <wp:extent cx="2196935" cy="664540"/>
              <wp:effectExtent l="0" t="0" r="13335" b="8890"/>
              <wp:wrapNone/>
              <wp:docPr id="11" name="Text Box 11"/>
              <wp:cNvGraphicFramePr/>
              <a:graphic xmlns:a="http://schemas.openxmlformats.org/drawingml/2006/main">
                <a:graphicData uri="http://schemas.microsoft.com/office/word/2010/wordprocessingShape">
                  <wps:wsp>
                    <wps:cNvSpPr txBox="1"/>
                    <wps:spPr>
                      <a:xfrm>
                        <a:off x="0" y="0"/>
                        <a:ext cx="2196935" cy="664540"/>
                      </a:xfrm>
                      <a:prstGeom prst="rect">
                        <a:avLst/>
                      </a:prstGeom>
                      <a:solidFill>
                        <a:schemeClr val="lt1"/>
                      </a:solidFill>
                      <a:ln w="6350">
                        <a:solidFill>
                          <a:prstClr val="black"/>
                        </a:solidFill>
                      </a:ln>
                    </wps:spPr>
                    <wps:txbx>
                      <w:txbxContent>
                        <w:p w14:paraId="37625E6C" w14:textId="77777777" w:rsidR="00AE1985" w:rsidRPr="00241E57" w:rsidRDefault="00AE1985" w:rsidP="00AE1985">
                          <w:pPr>
                            <w:jc w:val="center"/>
                            <w:rPr>
                              <w:b/>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Overton </w:t>
                          </w:r>
                          <w:r w:rsidRPr="00241E57">
                            <w:rPr>
                              <w:b/>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HS</w:t>
                          </w:r>
                        </w:p>
                        <w:p w14:paraId="53CD184B" w14:textId="77777777" w:rsidR="00AE1985" w:rsidRDefault="00AE1985" w:rsidP="00AE1985">
                          <w:pPr>
                            <w:jc w:val="center"/>
                            <w:rPr>
                              <w:b/>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1E57">
                            <w:rPr>
                              <w:b/>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Pr>
                              <w:b/>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241E57">
                            <w:rPr>
                              <w:b/>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Pr>
                              <w:b/>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241E57">
                            <w:rPr>
                              <w:b/>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SYR </w:t>
                          </w:r>
                        </w:p>
                        <w:p w14:paraId="7E29E4E3" w14:textId="40718CC4" w:rsidR="00AE1985" w:rsidRPr="00241E57" w:rsidRDefault="00AE1985" w:rsidP="00AE1985">
                          <w:pPr>
                            <w:jc w:val="center"/>
                            <w:rPr>
                              <w:b/>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3522FF">
                            <w:rPr>
                              <w:b/>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ocial Studies</w:t>
                          </w:r>
                          <w:r>
                            <w:rPr>
                              <w:b/>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41E57">
                            <w:rPr>
                              <w:b/>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Lesson Plans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AB81E7" id="_x0000_t202" coordsize="21600,21600" o:spt="202" path="m,l,21600r21600,l21600,xe">
              <v:stroke joinstyle="miter"/>
              <v:path gradientshapeok="t" o:connecttype="rect"/>
            </v:shapetype>
            <v:shape id="Text Box 11" o:spid="_x0000_s1027" type="#_x0000_t202" style="position:absolute;margin-left:340.2pt;margin-top:13.55pt;width:173pt;height:5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22eNwIAAHwEAAAOAAAAZHJzL2Uyb0RvYy54bWysVN+P2jAMfp+0/yHK+yhwwA5EOTFOTJPQ&#10;3UncdM8hTWm1NM4SQ8v++jmh/LrtadpLasfOZ/uz3elDU2m2V86XYFLe63Q5U0ZCVpptyr+/Lj/d&#10;c+ZRmExoMCrlB+X5w+zjh2ltJ6oPBehMOUYgxk9qm/IC0U6SxMtCVcJ3wCpDxhxcJZBUt00yJ2pC&#10;r3TS73ZHSQ0usw6k8p5uH49GPov4ea4kPue5V8h0yik3jKeL5yacyWwqJlsnbFHKNg3xD1lUojQU&#10;9Az1KFCwnSv/gKpK6cBDjh0JVQJ5XkoVa6Bqet131awLYVWshcjx9kyT/3+w8mm/ti+OYfMFGmpg&#10;IKS2fuLpMtTT5K4KX8qUkZ0oPJxpUw0ySZf93ng0vhtyJsk2Gg2Gg8hrcnltncevCioWhJQ7aktk&#10;S+xXHikiuZ5cQjAPusyWpdZRCaOgFtqxvaAmaow50osbL21YTcHvht0IfGML0Of3Gy3kj1DlLQJp&#10;2tDlpfYgYbNpWkI2kB2IJwfHEfJWLkvCXQmPL8LRzBA1tAf4TEeugZKBVuKsAPfrb/fBn1pJVs5q&#10;msGU+5874RRn+puhJo97A6KSYVQGw899Uty1ZXNtMbtqAcRQjzbOyigGf9QnMXdQvdG6zENUMgkj&#10;KXbK8SQu8LgZtG5SzefRicbUClyZtZUBOnQk8PnavAln234iTcITnKZVTN619egbXhqY7xDyMvY8&#10;EHxkteWdRjy2pV3HsEPXevS6/DRmvwEAAP//AwBQSwMEFAAGAAgAAAAhAPtXe6/dAAAACwEAAA8A&#10;AABkcnMvZG93bnJldi54bWxMjz1PwzAQhnck/oN1SGzUTkDBhDgVoMLC1IKYr7FrW8R2ZLtp+Pe4&#10;E2z38ei957r14kYyq5hs8AKqFQOi/BCk9VrA58frDQeSMnqJY/BKwI9KsO4vLzpsZTj5rZp3WZMS&#10;4lOLAkzOU0tpGoxymFZhUr7sDiE6zKWNmsqIpxLuRloz1lCH1pcLBif1YtTwvTs6AZtn/aAHjtFs&#10;uLR2Xr4O7/pNiOur5ekRSFZL/oPhrF/UoS9O+3D0MpFRQMPZXUEF1PcVkDPA6qZM9qW6rTjQvqP/&#10;f+h/AQAA//8DAFBLAQItABQABgAIAAAAIQC2gziS/gAAAOEBAAATAAAAAAAAAAAAAAAAAAAAAABb&#10;Q29udGVudF9UeXBlc10ueG1sUEsBAi0AFAAGAAgAAAAhADj9If/WAAAAlAEAAAsAAAAAAAAAAAAA&#10;AAAALwEAAF9yZWxzLy5yZWxzUEsBAi0AFAAGAAgAAAAhAMwnbZ43AgAAfAQAAA4AAAAAAAAAAAAA&#10;AAAALgIAAGRycy9lMm9Eb2MueG1sUEsBAi0AFAAGAAgAAAAhAPtXe6/dAAAACwEAAA8AAAAAAAAA&#10;AAAAAAAAkQQAAGRycy9kb3ducmV2LnhtbFBLBQYAAAAABAAEAPMAAACbBQAAAAA=&#10;" fillcolor="white [3201]" strokeweight=".5pt">
              <v:textbox>
                <w:txbxContent>
                  <w:p w14:paraId="37625E6C" w14:textId="77777777" w:rsidR="00AE1985" w:rsidRPr="00241E57" w:rsidRDefault="00AE1985" w:rsidP="00AE1985">
                    <w:pPr>
                      <w:jc w:val="center"/>
                      <w:rPr>
                        <w:b/>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Overton </w:t>
                    </w:r>
                    <w:r w:rsidRPr="00241E57">
                      <w:rPr>
                        <w:b/>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HS</w:t>
                    </w:r>
                  </w:p>
                  <w:p w14:paraId="53CD184B" w14:textId="77777777" w:rsidR="00AE1985" w:rsidRDefault="00AE1985" w:rsidP="00AE1985">
                    <w:pPr>
                      <w:jc w:val="center"/>
                      <w:rPr>
                        <w:b/>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1E57">
                      <w:rPr>
                        <w:b/>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Pr>
                        <w:b/>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241E57">
                      <w:rPr>
                        <w:b/>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Pr>
                        <w:b/>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241E57">
                      <w:rPr>
                        <w:b/>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SYR </w:t>
                    </w:r>
                  </w:p>
                  <w:p w14:paraId="7E29E4E3" w14:textId="40718CC4" w:rsidR="00AE1985" w:rsidRPr="00241E57" w:rsidRDefault="00AE1985" w:rsidP="00AE1985">
                    <w:pPr>
                      <w:jc w:val="center"/>
                      <w:rPr>
                        <w:b/>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3522FF">
                      <w:rPr>
                        <w:b/>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ocial Studies</w:t>
                    </w:r>
                    <w:r>
                      <w:rPr>
                        <w:b/>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41E57">
                      <w:rPr>
                        <w:b/>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Lesson Plans</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5A5FB" w14:textId="77777777" w:rsidR="003522FF" w:rsidRDefault="003522F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AB36D" w14:textId="77777777" w:rsidR="00A757D4" w:rsidRDefault="00A757D4">
    <w:pPr>
      <w:pStyle w:val="BodyText"/>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8E4"/>
    <w:rsid w:val="00005C9F"/>
    <w:rsid w:val="00027343"/>
    <w:rsid w:val="00062B48"/>
    <w:rsid w:val="000F0DEE"/>
    <w:rsid w:val="001B5BE1"/>
    <w:rsid w:val="002E4E84"/>
    <w:rsid w:val="002E60EB"/>
    <w:rsid w:val="003522FF"/>
    <w:rsid w:val="003A40DA"/>
    <w:rsid w:val="003C7459"/>
    <w:rsid w:val="00430C76"/>
    <w:rsid w:val="00441F34"/>
    <w:rsid w:val="00482BB8"/>
    <w:rsid w:val="0050319D"/>
    <w:rsid w:val="00516DBE"/>
    <w:rsid w:val="00550B89"/>
    <w:rsid w:val="00562196"/>
    <w:rsid w:val="005A5A84"/>
    <w:rsid w:val="005B6C1F"/>
    <w:rsid w:val="006238B0"/>
    <w:rsid w:val="0067420B"/>
    <w:rsid w:val="006819E9"/>
    <w:rsid w:val="006A4BD9"/>
    <w:rsid w:val="007318E4"/>
    <w:rsid w:val="00792B69"/>
    <w:rsid w:val="007A12D4"/>
    <w:rsid w:val="007A34FA"/>
    <w:rsid w:val="007E5128"/>
    <w:rsid w:val="008273EE"/>
    <w:rsid w:val="00847593"/>
    <w:rsid w:val="00867662"/>
    <w:rsid w:val="00887C11"/>
    <w:rsid w:val="008A26C0"/>
    <w:rsid w:val="008F41D3"/>
    <w:rsid w:val="00961266"/>
    <w:rsid w:val="009807CA"/>
    <w:rsid w:val="009A5974"/>
    <w:rsid w:val="009D0D82"/>
    <w:rsid w:val="00A74938"/>
    <w:rsid w:val="00A757D4"/>
    <w:rsid w:val="00A8028A"/>
    <w:rsid w:val="00AD00E6"/>
    <w:rsid w:val="00AD524C"/>
    <w:rsid w:val="00AE1985"/>
    <w:rsid w:val="00AF1BC2"/>
    <w:rsid w:val="00C438C1"/>
    <w:rsid w:val="00CA6E82"/>
    <w:rsid w:val="00D64F8C"/>
    <w:rsid w:val="00D86B6A"/>
    <w:rsid w:val="00DE7F8B"/>
    <w:rsid w:val="00F307BE"/>
    <w:rsid w:val="00F63897"/>
    <w:rsid w:val="00FC6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1A8C80"/>
  <w14:defaultImageDpi w14:val="32767"/>
  <w15:chartTrackingRefBased/>
  <w15:docId w15:val="{E0AFEF3F-FBC2-4449-BEE2-7BCFA16C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318E4"/>
    <w:pPr>
      <w:widowControl w:val="0"/>
      <w:autoSpaceDE w:val="0"/>
      <w:autoSpaceDN w:val="0"/>
    </w:pPr>
    <w:rPr>
      <w:rFonts w:ascii="Century Gothic" w:eastAsia="Century Gothic" w:hAnsi="Century Gothic" w:cs="Century Gothic"/>
      <w:sz w:val="22"/>
      <w:szCs w:val="22"/>
    </w:rPr>
  </w:style>
  <w:style w:type="paragraph" w:styleId="Heading1">
    <w:name w:val="heading 1"/>
    <w:basedOn w:val="Normal"/>
    <w:link w:val="Heading1Char"/>
    <w:uiPriority w:val="9"/>
    <w:qFormat/>
    <w:rsid w:val="007318E4"/>
    <w:pPr>
      <w:spacing w:before="20" w:line="294" w:lineRule="exact"/>
      <w:ind w:left="20"/>
      <w:outlineLvl w:val="0"/>
    </w:pPr>
    <w:rPr>
      <w:rFonts w:ascii="Century Gothic Bold" w:eastAsia="Century Gothic Bold" w:hAnsi="Century Gothic Bold" w:cs="Century Gothic Bold"/>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18E4"/>
    <w:rPr>
      <w:rFonts w:ascii="Century Gothic Bold" w:eastAsia="Century Gothic Bold" w:hAnsi="Century Gothic Bold" w:cs="Century Gothic Bold"/>
      <w:b/>
      <w:bCs/>
    </w:rPr>
  </w:style>
  <w:style w:type="paragraph" w:styleId="BodyText">
    <w:name w:val="Body Text"/>
    <w:basedOn w:val="Normal"/>
    <w:link w:val="BodyTextChar"/>
    <w:uiPriority w:val="1"/>
    <w:qFormat/>
    <w:rsid w:val="007318E4"/>
    <w:rPr>
      <w:sz w:val="20"/>
      <w:szCs w:val="20"/>
    </w:rPr>
  </w:style>
  <w:style w:type="character" w:customStyle="1" w:styleId="BodyTextChar">
    <w:name w:val="Body Text Char"/>
    <w:basedOn w:val="DefaultParagraphFont"/>
    <w:link w:val="BodyText"/>
    <w:uiPriority w:val="1"/>
    <w:rsid w:val="007318E4"/>
    <w:rPr>
      <w:rFonts w:ascii="Century Gothic" w:eastAsia="Century Gothic" w:hAnsi="Century Gothic" w:cs="Century Gothic"/>
      <w:sz w:val="20"/>
      <w:szCs w:val="20"/>
    </w:rPr>
  </w:style>
  <w:style w:type="paragraph" w:customStyle="1" w:styleId="TableParagraph">
    <w:name w:val="Table Paragraph"/>
    <w:basedOn w:val="Normal"/>
    <w:uiPriority w:val="1"/>
    <w:qFormat/>
    <w:rsid w:val="007318E4"/>
  </w:style>
  <w:style w:type="paragraph" w:styleId="Header">
    <w:name w:val="header"/>
    <w:basedOn w:val="Normal"/>
    <w:link w:val="HeaderChar"/>
    <w:uiPriority w:val="99"/>
    <w:unhideWhenUsed/>
    <w:rsid w:val="00AE1985"/>
    <w:pPr>
      <w:tabs>
        <w:tab w:val="center" w:pos="4680"/>
        <w:tab w:val="right" w:pos="9360"/>
      </w:tabs>
    </w:pPr>
  </w:style>
  <w:style w:type="character" w:customStyle="1" w:styleId="HeaderChar">
    <w:name w:val="Header Char"/>
    <w:basedOn w:val="DefaultParagraphFont"/>
    <w:link w:val="Header"/>
    <w:uiPriority w:val="99"/>
    <w:rsid w:val="00AE1985"/>
    <w:rPr>
      <w:rFonts w:ascii="Century Gothic" w:eastAsia="Century Gothic" w:hAnsi="Century Gothic" w:cs="Century Gothic"/>
      <w:sz w:val="22"/>
      <w:szCs w:val="22"/>
    </w:rPr>
  </w:style>
  <w:style w:type="paragraph" w:styleId="Footer">
    <w:name w:val="footer"/>
    <w:basedOn w:val="Normal"/>
    <w:link w:val="FooterChar"/>
    <w:uiPriority w:val="99"/>
    <w:unhideWhenUsed/>
    <w:rsid w:val="00AE1985"/>
    <w:pPr>
      <w:tabs>
        <w:tab w:val="center" w:pos="4680"/>
        <w:tab w:val="right" w:pos="9360"/>
      </w:tabs>
    </w:pPr>
  </w:style>
  <w:style w:type="character" w:customStyle="1" w:styleId="FooterChar">
    <w:name w:val="Footer Char"/>
    <w:basedOn w:val="DefaultParagraphFont"/>
    <w:link w:val="Footer"/>
    <w:uiPriority w:val="99"/>
    <w:rsid w:val="00AE1985"/>
    <w:rPr>
      <w:rFonts w:ascii="Century Gothic" w:eastAsia="Century Gothic" w:hAnsi="Century Gothic" w:cs="Century Gothic"/>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396</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TANGELA L TAYLOR</dc:creator>
  <cp:keywords/>
  <dc:description/>
  <cp:lastModifiedBy>CHEYENNE D GIBSON</cp:lastModifiedBy>
  <cp:revision>2</cp:revision>
  <cp:lastPrinted>2023-09-11T11:33:00Z</cp:lastPrinted>
  <dcterms:created xsi:type="dcterms:W3CDTF">2023-09-24T21:08:00Z</dcterms:created>
  <dcterms:modified xsi:type="dcterms:W3CDTF">2023-09-24T21:08:00Z</dcterms:modified>
</cp:coreProperties>
</file>